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1440" w:after="0"/>
      </w:pPr>
    </w:p>
    <w:p>
      <w:pPr>
        <w:spacing w:after="360"/>
        <w:jc w:val="center"/>
      </w:pPr>
      <w:r>
        <w:rPr>
          <w:rFonts w:ascii="Arial" w:hAnsi="Arial" w:eastAsia="Arial" w:cs="Arial"/>
          <w:b/>
          <w:i w:val="0"/>
          <w:color w:val="B8662E"/>
          <w:sz w:val="20"/>
        </w:rPr>
        <w:t>OFFICIAL INPUT GUIDE</w:t>
      </w:r>
    </w:p>
    <w:p>
      <w:pPr>
        <w:pStyle w:val="Title"/>
      </w:pPr>
      <w:r>
        <w:rPr>
          <w:rFonts w:ascii="Georgia" w:hAnsi="Georgia" w:eastAsia="Georgia" w:cs="Georgia"/>
          <w:b/>
          <w:i w:val="0"/>
          <w:color w:val="0F1F33"/>
          <w:sz w:val="60"/>
        </w:rPr>
        <w:t>BookSetter Manuscript Tutorial</w:t>
      </w:r>
    </w:p>
    <w:p>
      <w:pPr>
        <w:pStyle w:val="Subtitle"/>
      </w:pPr>
      <w:r>
        <w:rPr>
          <w:rFonts w:ascii="Arial" w:hAnsi="Arial" w:eastAsia="Arial" w:cs="Arial"/>
          <w:b w:val="0"/>
          <w:i w:val="0"/>
          <w:color w:val="B8662E"/>
          <w:sz w:val="28"/>
        </w:rPr>
        <w:t>A practical DOCX guide and import-ready reference file</w:t>
      </w:r>
    </w:p>
    <w:p>
      <w:pPr>
        <w:pStyle w:val="Author"/>
      </w:pPr>
      <w:r>
        <w:rPr>
          <w:rFonts w:ascii="Arial" w:hAnsi="Arial" w:eastAsia="Arial" w:cs="Arial"/>
          <w:b/>
          <w:i w:val="0"/>
          <w:color w:val="6B6258"/>
          <w:sz w:val="22"/>
        </w:rPr>
        <w:t>BookSetter</w:t>
      </w:r>
    </w:p>
    <w:p>
      <w:pPr>
        <w:spacing w:after="840"/>
        <w:jc w:val="center"/>
      </w:pPr>
      <w:r>
        <w:rPr>
          <w:rFonts w:ascii="Arial" w:hAnsi="Arial" w:eastAsia="Arial" w:cs="Arial"/>
          <w:b w:val="0"/>
          <w:i w:val="0"/>
          <w:color w:val="6B6258"/>
          <w:sz w:val="19"/>
        </w:rPr>
        <w:t>Version 1.0  |  July 2026</w:t>
      </w:r>
    </w:p>
    <w:p>
      <w:pPr>
        <w:spacing w:after="200"/>
        <w:ind w:left="936" w:right="936"/>
        <w:jc w:val="center"/>
      </w:pPr>
      <w:r>
        <w:rPr>
          <w:rFonts w:ascii="Georgia" w:hAnsi="Georgia" w:eastAsia="Georgia" w:cs="Georgia"/>
          <w:b w:val="0"/>
          <w:i/>
          <w:color w:val="0F1F33"/>
          <w:sz w:val="26"/>
        </w:rPr>
        <w:t>Mark what the content means. BookSetter will compose how the finished edition looks.</w:t>
      </w:r>
    </w:p>
    <w:p>
      <w:pPr>
        <w:jc w:val="center"/>
      </w:pPr>
      <w:r>
        <w:rPr>
          <w:rFonts w:ascii="Arial" w:hAnsi="Arial" w:eastAsia="Arial" w:cs="Arial"/>
          <w:b/>
          <w:i w:val="0"/>
          <w:color w:val="2A2A2A"/>
          <w:sz w:val="20"/>
        </w:rPr>
        <w:t>Keep your editorial master. Prepare and upload a separate production copy.</w:t>
      </w:r>
    </w:p>
    <w:p>
      <w:pPr>
        <w:pStyle w:val="Heading1"/>
        <w:pageBreakBefore/>
      </w:pPr>
      <w:r>
        <w:rPr>
          <w:rFonts w:ascii="Georgia" w:hAnsi="Georgia" w:eastAsia="Georgia" w:cs="Georgia"/>
          <w:b/>
          <w:i w:val="0"/>
          <w:color w:val="0F1F33"/>
          <w:sz w:val="36"/>
        </w:rPr>
        <w:t>Start Here</w:t>
      </w:r>
    </w:p>
    <w:p>
      <w:r>
        <w:t>This file is the official BookSetter preparation tutorial. Read it once, inspect its styles in Word, then duplicate your own manuscript and apply the same semantic approach. You do not need to make the Word pages look like a finished book.</w:t>
      </w:r>
    </w:p>
    <w:p>
      <w:pPr>
        <w:spacing w:before="160" w:after="200"/>
        <w:ind w:left="259" w:right="115"/>
        <w:shd w:val="clear" w:color="auto" w:fill="F6F1E8"/>
        <w:pBdr>
          <w:left w:val="single" w:sz="18" w:space="8" w:color="C29A4B"/>
        </w:pBdr>
      </w:pPr>
      <w:r>
        <w:rPr>
          <w:rFonts w:ascii="Arial" w:hAnsi="Arial" w:eastAsia="Arial" w:cs="Arial"/>
          <w:b/>
          <w:i w:val="0"/>
          <w:color w:val="0F1F33"/>
          <w:sz w:val="21"/>
        </w:rPr>
        <w:t xml:space="preserve">The governing idea: </w:t>
      </w:r>
      <w:r>
        <w:rPr>
          <w:rFonts w:ascii="Arial" w:hAnsi="Arial" w:eastAsia="Arial" w:cs="Arial"/>
          <w:b w:val="0"/>
          <w:i w:val="0"/>
          <w:color w:val="2A2A2A"/>
          <w:sz w:val="21"/>
        </w:rPr>
        <w:t>a strong source file makes titles, chapters, subheads, quotations, lists, notes, figures, captions, and special passages unmistakable without depending on font size, bold, blank lines, or page position.</w:t>
      </w:r>
    </w:p>
    <w:p>
      <w:pPr>
        <w:pStyle w:val="Heading2"/>
      </w:pPr>
      <w:r>
        <w:rPr>
          <w:rFonts w:ascii="Arial" w:hAnsi="Arial" w:eastAsia="Arial" w:cs="Arial"/>
          <w:b/>
          <w:i w:val="0"/>
          <w:color w:val="B8662E"/>
          <w:sz w:val="26"/>
        </w:rPr>
        <w:t>How to use this tutorial</w:t>
      </w:r>
    </w:p>
    <w:p>
      <w:pPr>
        <w:pStyle w:val="ListParagraph"/>
        <w:numPr>
          <w:ilvl w:val="0"/>
          <w:numId w:val="81"/>
        </w:numPr>
      </w:pPr>
      <w:r>
        <w:t>Keep this file unchanged as a reference and BookSetter import test.</w:t>
      </w:r>
    </w:p>
    <w:p>
      <w:pPr>
        <w:pStyle w:val="ListParagraph"/>
        <w:numPr>
          <w:ilvl w:val="0"/>
          <w:numId w:val="81"/>
        </w:numPr>
      </w:pPr>
      <w:r>
        <w:t>Save a separate copy of your manuscript as Title - BookSetter Import.docx.</w:t>
      </w:r>
    </w:p>
    <w:p>
      <w:pPr>
        <w:pStyle w:val="ListParagraph"/>
        <w:numPr>
          <w:ilvl w:val="0"/>
          <w:numId w:val="81"/>
        </w:numPr>
      </w:pPr>
      <w:r>
        <w:t>Work through the preparation passes in order instead of polishing isolated pages.</w:t>
      </w:r>
    </w:p>
    <w:p>
      <w:pPr>
        <w:pStyle w:val="ListParagraph"/>
        <w:numPr>
          <w:ilvl w:val="0"/>
          <w:numId w:val="81"/>
        </w:numPr>
      </w:pPr>
      <w:r>
        <w:t>Upload the copy, read Manuscript Readiness, and confirm every uncertain item in the Book Map.</w:t>
      </w:r>
    </w:p>
    <w:p>
      <w:pPr>
        <w:pStyle w:val="ListParagraph"/>
        <w:numPr>
          <w:ilvl w:val="0"/>
          <w:numId w:val="81"/>
        </w:numPr>
      </w:pPr>
      <w:r>
        <w:t>Proof the rendered print PDF and reflowable EPUB; source readiness is the beginning, not the final quality gate.</w:t>
      </w:r>
    </w:p>
    <w:p>
      <w:pPr>
        <w:pStyle w:val="Heading2"/>
      </w:pPr>
      <w:r>
        <w:rPr>
          <w:rFonts w:ascii="Arial" w:hAnsi="Arial" w:eastAsia="Arial" w:cs="Arial"/>
          <w:b/>
          <w:i w:val="0"/>
          <w:color w:val="B8662E"/>
          <w:sz w:val="26"/>
        </w:rPr>
        <w:t>What ready means</w:t>
      </w:r>
    </w:p>
    <w:p>
      <w:r>
        <w:t>A ready DOCX is safe to parse, structurally clear, accessible enough to review, and free of Word-only page-layout tricks. BookSetter can identify the major elements with high confidence while preserving the manuscript text exactly.</w:t>
      </w:r>
    </w:p>
    <w:p>
      <w:pPr>
        <w:pStyle w:val="Heading2"/>
      </w:pPr>
      <w:r>
        <w:rPr>
          <w:rFonts w:ascii="Arial" w:hAnsi="Arial" w:eastAsia="Arial" w:cs="Arial"/>
          <w:b/>
          <w:i w:val="0"/>
          <w:color w:val="B8662E"/>
          <w:sz w:val="26"/>
        </w:rPr>
        <w:t>The shortest possible checklist</w:t>
      </w:r>
    </w:p>
    <w:p>
      <w:pPr>
        <w:pStyle w:val="ListParagraph"/>
        <w:numPr>
          <w:ilvl w:val="0"/>
          <w:numId w:val="81"/>
        </w:numPr>
      </w:pPr>
      <w:r>
        <w:t>Modern .docx file; no macros or template file.</w:t>
      </w:r>
    </w:p>
    <w:p>
      <w:pPr>
        <w:pStyle w:val="ListParagraph"/>
        <w:numPr>
          <w:ilvl w:val="0"/>
          <w:numId w:val="81"/>
        </w:numPr>
      </w:pPr>
      <w:r>
        <w:t>Title and Author set in document properties.</w:t>
      </w:r>
    </w:p>
    <w:p>
      <w:pPr>
        <w:pStyle w:val="ListParagraph"/>
        <w:numPr>
          <w:ilvl w:val="0"/>
          <w:numId w:val="81"/>
        </w:numPr>
      </w:pPr>
      <w:r>
        <w:t>Heading 1 for every major book element.</w:t>
      </w:r>
    </w:p>
    <w:p>
      <w:pPr>
        <w:pStyle w:val="ListParagraph"/>
        <w:numPr>
          <w:ilvl w:val="0"/>
          <w:numId w:val="81"/>
        </w:numPr>
      </w:pPr>
      <w:r>
        <w:t>Heading 2-6 used consecutively for true subheads.</w:t>
      </w:r>
    </w:p>
    <w:p>
      <w:pPr>
        <w:pStyle w:val="ListParagraph"/>
        <w:numPr>
          <w:ilvl w:val="0"/>
          <w:numId w:val="81"/>
        </w:numPr>
      </w:pPr>
      <w:r>
        <w:t>Native Word lists, notes, links, captions, and image alt text.</w:t>
      </w:r>
    </w:p>
    <w:p>
      <w:pPr>
        <w:pStyle w:val="ListParagraph"/>
        <w:numPr>
          <w:ilvl w:val="0"/>
          <w:numId w:val="81"/>
        </w:numPr>
      </w:pPr>
      <w:r>
        <w:t>Comments and revisions deliberately resolved in the production copy.</w:t>
      </w:r>
    </w:p>
    <w:p>
      <w:pPr>
        <w:pStyle w:val="ListParagraph"/>
        <w:numPr>
          <w:ilvl w:val="0"/>
          <w:numId w:val="81"/>
        </w:numPr>
      </w:pPr>
      <w:r>
        <w:t>No tabs, repeated returns, columns, or manual pagination used to imitate book design.</w:t>
      </w:r>
    </w:p>
    <w:p>
      <w:pPr>
        <w:pStyle w:val="Heading1"/>
      </w:pPr>
      <w:r>
        <w:rPr>
          <w:rFonts w:ascii="Georgia" w:hAnsi="Georgia" w:eastAsia="Georgia" w:cs="Georgia"/>
          <w:b/>
          <w:i w:val="0"/>
          <w:color w:val="0F1F33"/>
          <w:sz w:val="36"/>
        </w:rPr>
        <w:t>Complete DOCX Input Feature List</w:t>
      </w:r>
    </w:p>
    <w:p>
      <w:r>
        <w:t>This table is the input contract. The middle column describes evidence BookSetter can read; the final column describes the cleanest way to supply it.</w:t>
      </w:r>
    </w:p>
    <w:tbl>
      <w:tblPr>
        <w:tblStyle w:val="TableGrid"/>
        <w:jc w:val="left"/>
        <w:tblLook w:firstColumn="1" w:firstRow="1" w:lastColumn="0" w:lastRow="0" w:noHBand="0" w:noVBand="1" w:val="04A0"/>
        <w:tblW w:w="9360" w:type="dxa"/>
        <w:tblInd w:w="120" w:type="dxa"/>
        <w:tblLayout w:type="fixed"/>
      </w:tblPr>
      <w:tblGrid>
        <w:gridCol w:w="1700"/>
        <w:gridCol w:w="3650"/>
        <w:gridCol w:w="4010"/>
      </w:tblGrid>
      <w:tr>
        <w:trPr>
          <w:tblHeader w:val="true"/>
          <w:cantSplit/>
        </w:trPr>
        <w:tc>
          <w:tcPr>
            <w:tcW w:type="dxa" w:w="1700"/>
            <w:shd w:fill="0F1F33"/>
            <w:vAlign w:val="center"/>
            <w:tcMar>
              <w:top w:w="100" w:type="dxa"/>
              <w:start w:w="120" w:type="dxa"/>
              <w:bottom w:w="100" w:type="dxa"/>
              <w:end w:w="120" w:type="dxa"/>
            </w:tcMar>
          </w:tcPr>
          <w:p>
            <w:pPr>
              <w:spacing w:after="0"/>
            </w:pPr>
            <w:r>
              <w:rPr>
                <w:rFonts w:ascii="Arial" w:hAnsi="Arial" w:eastAsia="Arial" w:cs="Arial"/>
                <w:b/>
                <w:i w:val="0"/>
                <w:color w:val="FFFFFF"/>
                <w:sz w:val="19"/>
              </w:rPr>
              <w:t>Area</w:t>
            </w:r>
          </w:p>
        </w:tc>
        <w:tc>
          <w:tcPr>
            <w:tcW w:type="dxa" w:w="3650"/>
            <w:shd w:fill="0F1F33"/>
            <w:vAlign w:val="center"/>
            <w:tcMar>
              <w:top w:w="100" w:type="dxa"/>
              <w:start w:w="120" w:type="dxa"/>
              <w:bottom w:w="100" w:type="dxa"/>
              <w:end w:w="120" w:type="dxa"/>
            </w:tcMar>
          </w:tcPr>
          <w:p>
            <w:pPr>
              <w:spacing w:after="0"/>
            </w:pPr>
            <w:r>
              <w:rPr>
                <w:rFonts w:ascii="Arial" w:hAnsi="Arial" w:eastAsia="Arial" w:cs="Arial"/>
                <w:b/>
                <w:i w:val="0"/>
                <w:color w:val="FFFFFF"/>
                <w:sz w:val="19"/>
              </w:rPr>
              <w:t>What BookSetter reads</w:t>
            </w:r>
          </w:p>
        </w:tc>
        <w:tc>
          <w:tcPr>
            <w:tcW w:type="dxa" w:w="4010"/>
            <w:shd w:fill="0F1F33"/>
            <w:vAlign w:val="center"/>
            <w:tcMar>
              <w:top w:w="100" w:type="dxa"/>
              <w:start w:w="120" w:type="dxa"/>
              <w:bottom w:w="100" w:type="dxa"/>
              <w:end w:w="120" w:type="dxa"/>
            </w:tcMar>
          </w:tcPr>
          <w:p>
            <w:pPr>
              <w:spacing w:after="0"/>
            </w:pPr>
            <w:r>
              <w:rPr>
                <w:rFonts w:ascii="Arial" w:hAnsi="Arial" w:eastAsia="Arial" w:cs="Arial"/>
                <w:b/>
                <w:i w:val="0"/>
                <w:color w:val="FFFFFF"/>
                <w:sz w:val="19"/>
              </w:rPr>
              <w:t>Best source practice</w:t>
            </w:r>
          </w:p>
        </w:tc>
      </w:tr>
      <w:tr>
        <w:trPr>
          <w:cantSplit/>
        </w:trPr>
        <w:tc>
          <w:tcPr>
            <w:tcW w:type="dxa" w:w="1700"/>
            <w:vAlign w:val="center"/>
            <w:tcMar>
              <w:top w:w="100" w:type="dxa"/>
              <w:start w:w="120" w:type="dxa"/>
              <w:bottom w:w="100" w:type="dxa"/>
              <w:end w:w="120" w:type="dxa"/>
            </w:tcMar>
          </w:tcPr>
          <w:p>
            <w:pPr>
              <w:spacing w:after="0" w:line="259" w:lineRule="auto"/>
            </w:pPr>
            <w:r>
              <w:rPr>
                <w:rFonts w:ascii="Arial" w:hAnsi="Arial" w:eastAsia="Arial" w:cs="Arial"/>
                <w:b/>
                <w:i w:val="0"/>
                <w:color w:val="2A2A2A"/>
                <w:sz w:val="18"/>
              </w:rPr>
              <w:t>File</w:t>
            </w:r>
          </w:p>
        </w:tc>
        <w:tc>
          <w:tcPr>
            <w:tcW w:type="dxa" w:w="3650"/>
            <w:vAlign w:val="center"/>
            <w:tcMar>
              <w:top w:w="100" w:type="dxa"/>
              <w:start w:w="120" w:type="dxa"/>
              <w:bottom w:w="100" w:type="dxa"/>
              <w:end w:w="120" w:type="dxa"/>
            </w:tcMar>
          </w:tcPr>
          <w:p>
            <w:pPr>
              <w:spacing w:after="0" w:line="259" w:lineRule="auto"/>
            </w:pPr>
            <w:r>
              <w:rPr>
                <w:rFonts w:ascii="Arial" w:hAnsi="Arial" w:eastAsia="Arial" w:cs="Arial"/>
                <w:b w:val="0"/>
                <w:i w:val="0"/>
                <w:color w:val="2A2A2A"/>
                <w:sz w:val="18"/>
              </w:rPr>
              <w:t>.docx package and its standard Word parts</w:t>
            </w:r>
          </w:p>
        </w:tc>
        <w:tc>
          <w:tcPr>
            <w:tcW w:type="dxa" w:w="4010"/>
            <w:vAlign w:val="center"/>
            <w:tcMar>
              <w:top w:w="100" w:type="dxa"/>
              <w:start w:w="120" w:type="dxa"/>
              <w:bottom w:w="100" w:type="dxa"/>
              <w:end w:w="120" w:type="dxa"/>
            </w:tcMar>
          </w:tcPr>
          <w:p>
            <w:pPr>
              <w:spacing w:after="0" w:line="259" w:lineRule="auto"/>
            </w:pPr>
            <w:r>
              <w:rPr>
                <w:rFonts w:ascii="Arial" w:hAnsi="Arial" w:eastAsia="Arial" w:cs="Arial"/>
                <w:b w:val="0"/>
                <w:i w:val="0"/>
                <w:color w:val="2A2A2A"/>
                <w:sz w:val="18"/>
              </w:rPr>
              <w:t>Save a normal, non-macro Word document. Convert old .doc files first.</w:t>
            </w:r>
          </w:p>
        </w:tc>
      </w:tr>
      <w:tr>
        <w:trPr>
          <w:cantSplit/>
        </w:trPr>
        <w:tc>
          <w:tcPr>
            <w:tcW w:type="dxa" w:w="1700"/>
            <w:shd w:fill="F7F9FB"/>
            <w:vAlign w:val="center"/>
            <w:tcMar>
              <w:top w:w="100" w:type="dxa"/>
              <w:start w:w="120" w:type="dxa"/>
              <w:bottom w:w="100" w:type="dxa"/>
              <w:end w:w="120" w:type="dxa"/>
            </w:tcMar>
          </w:tcPr>
          <w:p>
            <w:pPr>
              <w:spacing w:after="0" w:line="259" w:lineRule="auto"/>
            </w:pPr>
            <w:r>
              <w:rPr>
                <w:rFonts w:ascii="Arial" w:hAnsi="Arial" w:eastAsia="Arial" w:cs="Arial"/>
                <w:b/>
                <w:i w:val="0"/>
                <w:color w:val="2A2A2A"/>
                <w:sz w:val="18"/>
              </w:rPr>
              <w:t>Package safety</w:t>
            </w:r>
          </w:p>
        </w:tc>
        <w:tc>
          <w:tcPr>
            <w:tcW w:type="dxa" w:w="3650"/>
            <w:shd w:fill="F7F9FB"/>
            <w:vAlign w:val="center"/>
            <w:tcMar>
              <w:top w:w="100" w:type="dxa"/>
              <w:start w:w="120" w:type="dxa"/>
              <w:bottom w:w="100" w:type="dxa"/>
              <w:end w:w="120" w:type="dxa"/>
            </w:tcMar>
          </w:tcPr>
          <w:p>
            <w:pPr>
              <w:spacing w:after="0" w:line="259" w:lineRule="auto"/>
            </w:pPr>
            <w:r>
              <w:rPr>
                <w:rFonts w:ascii="Arial" w:hAnsi="Arial" w:eastAsia="Arial" w:cs="Arial"/>
                <w:b w:val="0"/>
                <w:i w:val="0"/>
                <w:color w:val="2A2A2A"/>
                <w:sz w:val="18"/>
              </w:rPr>
              <w:t>Paths, relationships, XML, archive limits, and active-content signals</w:t>
            </w:r>
          </w:p>
        </w:tc>
        <w:tc>
          <w:tcPr>
            <w:tcW w:type="dxa" w:w="4010"/>
            <w:shd w:fill="F7F9FB"/>
            <w:vAlign w:val="center"/>
            <w:tcMar>
              <w:top w:w="100" w:type="dxa"/>
              <w:start w:w="120" w:type="dxa"/>
              <w:bottom w:w="100" w:type="dxa"/>
              <w:end w:w="120" w:type="dxa"/>
            </w:tcMar>
          </w:tcPr>
          <w:p>
            <w:pPr>
              <w:spacing w:after="0" w:line="259" w:lineRule="auto"/>
            </w:pPr>
            <w:r>
              <w:rPr>
                <w:rFonts w:ascii="Arial" w:hAnsi="Arial" w:eastAsia="Arial" w:cs="Arial"/>
                <w:b w:val="0"/>
                <w:i w:val="0"/>
                <w:color w:val="2A2A2A"/>
                <w:sz w:val="18"/>
              </w:rPr>
              <w:t>Use a trusted authoring tool and exclude macros, embedded executables, and linked remote content.</w:t>
            </w:r>
          </w:p>
        </w:tc>
      </w:tr>
      <w:tr>
        <w:trPr>
          <w:cantSplit/>
        </w:trPr>
        <w:tc>
          <w:tcPr>
            <w:tcW w:type="dxa" w:w="1700"/>
            <w:vAlign w:val="center"/>
            <w:tcMar>
              <w:top w:w="100" w:type="dxa"/>
              <w:start w:w="120" w:type="dxa"/>
              <w:bottom w:w="100" w:type="dxa"/>
              <w:end w:w="120" w:type="dxa"/>
            </w:tcMar>
          </w:tcPr>
          <w:p>
            <w:pPr>
              <w:spacing w:after="0" w:line="259" w:lineRule="auto"/>
            </w:pPr>
            <w:r>
              <w:rPr>
                <w:rFonts w:ascii="Arial" w:hAnsi="Arial" w:eastAsia="Arial" w:cs="Arial"/>
                <w:b/>
                <w:i w:val="0"/>
                <w:color w:val="2A2A2A"/>
                <w:sz w:val="18"/>
              </w:rPr>
              <w:t>Book identity</w:t>
            </w:r>
          </w:p>
        </w:tc>
        <w:tc>
          <w:tcPr>
            <w:tcW w:type="dxa" w:w="3650"/>
            <w:vAlign w:val="center"/>
            <w:tcMar>
              <w:top w:w="100" w:type="dxa"/>
              <w:start w:w="120" w:type="dxa"/>
              <w:bottom w:w="100" w:type="dxa"/>
              <w:end w:w="120" w:type="dxa"/>
            </w:tcMar>
          </w:tcPr>
          <w:p>
            <w:pPr>
              <w:spacing w:after="0" w:line="259" w:lineRule="auto"/>
            </w:pPr>
            <w:r>
              <w:rPr>
                <w:rFonts w:ascii="Arial" w:hAnsi="Arial" w:eastAsia="Arial" w:cs="Arial"/>
                <w:b w:val="0"/>
                <w:i w:val="0"/>
                <w:color w:val="2A2A2A"/>
                <w:sz w:val="18"/>
              </w:rPr>
              <w:t>Title, author, subject, description, keywords, and language properties</w:t>
            </w:r>
          </w:p>
        </w:tc>
        <w:tc>
          <w:tcPr>
            <w:tcW w:type="dxa" w:w="4010"/>
            <w:vAlign w:val="center"/>
            <w:tcMar>
              <w:top w:w="100" w:type="dxa"/>
              <w:start w:w="120" w:type="dxa"/>
              <w:bottom w:w="100" w:type="dxa"/>
              <w:end w:w="120" w:type="dxa"/>
            </w:tcMar>
          </w:tcPr>
          <w:p>
            <w:pPr>
              <w:spacing w:after="0" w:line="259" w:lineRule="auto"/>
            </w:pPr>
            <w:r>
              <w:rPr>
                <w:rFonts w:ascii="Arial" w:hAnsi="Arial" w:eastAsia="Arial" w:cs="Arial"/>
                <w:b w:val="0"/>
                <w:i w:val="0"/>
                <w:color w:val="2A2A2A"/>
                <w:sz w:val="18"/>
              </w:rPr>
              <w:t>Set Title and Author in File &gt; Properties; confirm language when available.</w:t>
            </w:r>
          </w:p>
        </w:tc>
      </w:tr>
      <w:tr>
        <w:trPr>
          <w:cantSplit/>
        </w:trPr>
        <w:tc>
          <w:tcPr>
            <w:tcW w:type="dxa" w:w="1700"/>
            <w:shd w:fill="F7F9FB"/>
            <w:vAlign w:val="center"/>
            <w:tcMar>
              <w:top w:w="100" w:type="dxa"/>
              <w:start w:w="120" w:type="dxa"/>
              <w:bottom w:w="100" w:type="dxa"/>
              <w:end w:w="120" w:type="dxa"/>
            </w:tcMar>
          </w:tcPr>
          <w:p>
            <w:pPr>
              <w:spacing w:after="0" w:line="259" w:lineRule="auto"/>
            </w:pPr>
            <w:r>
              <w:rPr>
                <w:rFonts w:ascii="Arial" w:hAnsi="Arial" w:eastAsia="Arial" w:cs="Arial"/>
                <w:b/>
                <w:i w:val="0"/>
                <w:color w:val="2A2A2A"/>
                <w:sz w:val="18"/>
              </w:rPr>
              <w:t>Visible title block</w:t>
            </w:r>
          </w:p>
        </w:tc>
        <w:tc>
          <w:tcPr>
            <w:tcW w:type="dxa" w:w="3650"/>
            <w:shd w:fill="F7F9FB"/>
            <w:vAlign w:val="center"/>
            <w:tcMar>
              <w:top w:w="100" w:type="dxa"/>
              <w:start w:w="120" w:type="dxa"/>
              <w:bottom w:w="100" w:type="dxa"/>
              <w:end w:w="120" w:type="dxa"/>
            </w:tcMar>
          </w:tcPr>
          <w:p>
            <w:pPr>
              <w:spacing w:after="0" w:line="259" w:lineRule="auto"/>
            </w:pPr>
            <w:r>
              <w:rPr>
                <w:rFonts w:ascii="Arial" w:hAnsi="Arial" w:eastAsia="Arial" w:cs="Arial"/>
                <w:b w:val="0"/>
                <w:i w:val="0"/>
                <w:color w:val="2A2A2A"/>
                <w:sz w:val="18"/>
              </w:rPr>
              <w:t>Title, Subtitle, Author, and Byline-style paragraphs</w:t>
            </w:r>
          </w:p>
        </w:tc>
        <w:tc>
          <w:tcPr>
            <w:tcW w:type="dxa" w:w="4010"/>
            <w:shd w:fill="F7F9FB"/>
            <w:vAlign w:val="center"/>
            <w:tcMar>
              <w:top w:w="100" w:type="dxa"/>
              <w:start w:w="120" w:type="dxa"/>
              <w:bottom w:w="100" w:type="dxa"/>
              <w:end w:w="120" w:type="dxa"/>
            </w:tcMar>
          </w:tcPr>
          <w:p>
            <w:pPr>
              <w:spacing w:after="0" w:line="259" w:lineRule="auto"/>
            </w:pPr>
            <w:r>
              <w:rPr>
                <w:rFonts w:ascii="Arial" w:hAnsi="Arial" w:eastAsia="Arial" w:cs="Arial"/>
                <w:b w:val="0"/>
                <w:i w:val="0"/>
                <w:color w:val="2A2A2A"/>
                <w:sz w:val="18"/>
              </w:rPr>
              <w:t>Keep it simple; properties remain the primary identity source.</w:t>
            </w:r>
          </w:p>
        </w:tc>
      </w:tr>
      <w:tr>
        <w:trPr>
          <w:cantSplit/>
        </w:trPr>
        <w:tc>
          <w:tcPr>
            <w:tcW w:type="dxa" w:w="1700"/>
            <w:vAlign w:val="center"/>
            <w:tcMar>
              <w:top w:w="100" w:type="dxa"/>
              <w:start w:w="120" w:type="dxa"/>
              <w:bottom w:w="100" w:type="dxa"/>
              <w:end w:w="120" w:type="dxa"/>
            </w:tcMar>
          </w:tcPr>
          <w:p>
            <w:pPr>
              <w:spacing w:after="0" w:line="259" w:lineRule="auto"/>
            </w:pPr>
            <w:r>
              <w:rPr>
                <w:rFonts w:ascii="Arial" w:hAnsi="Arial" w:eastAsia="Arial" w:cs="Arial"/>
                <w:b/>
                <w:i w:val="0"/>
                <w:color w:val="2A2A2A"/>
                <w:sz w:val="18"/>
              </w:rPr>
              <w:t>Major elements</w:t>
            </w:r>
          </w:p>
        </w:tc>
        <w:tc>
          <w:tcPr>
            <w:tcW w:type="dxa" w:w="3650"/>
            <w:vAlign w:val="center"/>
            <w:tcMar>
              <w:top w:w="100" w:type="dxa"/>
              <w:start w:w="120" w:type="dxa"/>
              <w:bottom w:w="100" w:type="dxa"/>
              <w:end w:w="120" w:type="dxa"/>
            </w:tcMar>
          </w:tcPr>
          <w:p>
            <w:pPr>
              <w:spacing w:after="0" w:line="259" w:lineRule="auto"/>
            </w:pPr>
            <w:r>
              <w:rPr>
                <w:rFonts w:ascii="Arial" w:hAnsi="Arial" w:eastAsia="Arial" w:cs="Arial"/>
                <w:b w:val="0"/>
                <w:i w:val="0"/>
                <w:color w:val="2A2A2A"/>
                <w:sz w:val="18"/>
              </w:rPr>
              <w:t>Parts, chapters, and named front or back matter</w:t>
            </w:r>
          </w:p>
        </w:tc>
        <w:tc>
          <w:tcPr>
            <w:tcW w:type="dxa" w:w="4010"/>
            <w:vAlign w:val="center"/>
            <w:tcMar>
              <w:top w:w="100" w:type="dxa"/>
              <w:start w:w="120" w:type="dxa"/>
              <w:bottom w:w="100" w:type="dxa"/>
              <w:end w:w="120" w:type="dxa"/>
            </w:tcMar>
          </w:tcPr>
          <w:p>
            <w:pPr>
              <w:spacing w:after="0" w:line="259" w:lineRule="auto"/>
            </w:pPr>
            <w:r>
              <w:rPr>
                <w:rFonts w:ascii="Arial" w:hAnsi="Arial" w:eastAsia="Arial" w:cs="Arial"/>
                <w:b w:val="0"/>
                <w:i w:val="0"/>
                <w:color w:val="2A2A2A"/>
                <w:sz w:val="18"/>
              </w:rPr>
              <w:t>Apply Heading 1 to each major element title.</w:t>
            </w:r>
          </w:p>
        </w:tc>
      </w:tr>
      <w:tr>
        <w:trPr>
          <w:cantSplit/>
        </w:trPr>
        <w:tc>
          <w:tcPr>
            <w:tcW w:type="dxa" w:w="1700"/>
            <w:shd w:fill="F7F9FB"/>
            <w:vAlign w:val="center"/>
            <w:tcMar>
              <w:top w:w="100" w:type="dxa"/>
              <w:start w:w="120" w:type="dxa"/>
              <w:bottom w:w="100" w:type="dxa"/>
              <w:end w:w="120" w:type="dxa"/>
            </w:tcMar>
          </w:tcPr>
          <w:p>
            <w:pPr>
              <w:spacing w:after="0" w:line="259" w:lineRule="auto"/>
            </w:pPr>
            <w:r>
              <w:rPr>
                <w:rFonts w:ascii="Arial" w:hAnsi="Arial" w:eastAsia="Arial" w:cs="Arial"/>
                <w:b/>
                <w:i w:val="0"/>
                <w:color w:val="2A2A2A"/>
                <w:sz w:val="18"/>
              </w:rPr>
              <w:t>Subheads</w:t>
            </w:r>
          </w:p>
        </w:tc>
        <w:tc>
          <w:tcPr>
            <w:tcW w:type="dxa" w:w="3650"/>
            <w:shd w:fill="F7F9FB"/>
            <w:vAlign w:val="center"/>
            <w:tcMar>
              <w:top w:w="100" w:type="dxa"/>
              <w:start w:w="120" w:type="dxa"/>
              <w:bottom w:w="100" w:type="dxa"/>
              <w:end w:w="120" w:type="dxa"/>
            </w:tcMar>
          </w:tcPr>
          <w:p>
            <w:pPr>
              <w:spacing w:after="0" w:line="259" w:lineRule="auto"/>
            </w:pPr>
            <w:r>
              <w:rPr>
                <w:rFonts w:ascii="Arial" w:hAnsi="Arial" w:eastAsia="Arial" w:cs="Arial"/>
                <w:b w:val="0"/>
                <w:i w:val="0"/>
                <w:color w:val="2A2A2A"/>
                <w:sz w:val="18"/>
              </w:rPr>
              <w:t>Heading 2 through Heading 6, inherited heading styles, and outline levels</w:t>
            </w:r>
          </w:p>
        </w:tc>
        <w:tc>
          <w:tcPr>
            <w:tcW w:type="dxa" w:w="4010"/>
            <w:shd w:fill="F7F9FB"/>
            <w:vAlign w:val="center"/>
            <w:tcMar>
              <w:top w:w="100" w:type="dxa"/>
              <w:start w:w="120" w:type="dxa"/>
              <w:bottom w:w="100" w:type="dxa"/>
              <w:end w:w="120" w:type="dxa"/>
            </w:tcMar>
          </w:tcPr>
          <w:p>
            <w:pPr>
              <w:spacing w:after="0" w:line="259" w:lineRule="auto"/>
            </w:pPr>
            <w:r>
              <w:rPr>
                <w:rFonts w:ascii="Arial" w:hAnsi="Arial" w:eastAsia="Arial" w:cs="Arial"/>
                <w:b w:val="0"/>
                <w:i w:val="0"/>
                <w:color w:val="2A2A2A"/>
                <w:sz w:val="18"/>
              </w:rPr>
              <w:t>Use consecutive levels that reflect real nesting; do not skip levels for appearance.</w:t>
            </w:r>
          </w:p>
        </w:tc>
      </w:tr>
      <w:tr>
        <w:trPr>
          <w:cantSplit/>
        </w:trPr>
        <w:tc>
          <w:tcPr>
            <w:tcW w:type="dxa" w:w="1700"/>
            <w:vAlign w:val="center"/>
            <w:tcMar>
              <w:top w:w="100" w:type="dxa"/>
              <w:start w:w="120" w:type="dxa"/>
              <w:bottom w:w="100" w:type="dxa"/>
              <w:end w:w="120" w:type="dxa"/>
            </w:tcMar>
          </w:tcPr>
          <w:p>
            <w:pPr>
              <w:spacing w:after="0" w:line="259" w:lineRule="auto"/>
            </w:pPr>
            <w:r>
              <w:rPr>
                <w:rFonts w:ascii="Arial" w:hAnsi="Arial" w:eastAsia="Arial" w:cs="Arial"/>
                <w:b/>
                <w:i w:val="0"/>
                <w:color w:val="2A2A2A"/>
                <w:sz w:val="18"/>
              </w:rPr>
              <w:t>Body prose</w:t>
            </w:r>
          </w:p>
        </w:tc>
        <w:tc>
          <w:tcPr>
            <w:tcW w:type="dxa" w:w="3650"/>
            <w:vAlign w:val="center"/>
            <w:tcMar>
              <w:top w:w="100" w:type="dxa"/>
              <w:start w:w="120" w:type="dxa"/>
              <w:bottom w:w="100" w:type="dxa"/>
              <w:end w:w="120" w:type="dxa"/>
            </w:tcMar>
          </w:tcPr>
          <w:p>
            <w:pPr>
              <w:spacing w:after="0" w:line="259" w:lineRule="auto"/>
            </w:pPr>
            <w:r>
              <w:rPr>
                <w:rFonts w:ascii="Arial" w:hAnsi="Arial" w:eastAsia="Arial" w:cs="Arial"/>
                <w:b w:val="0"/>
                <w:i w:val="0"/>
                <w:color w:val="2A2A2A"/>
                <w:sz w:val="18"/>
              </w:rPr>
              <w:t>Normal paragraphs and paragraph boundaries</w:t>
            </w:r>
          </w:p>
        </w:tc>
        <w:tc>
          <w:tcPr>
            <w:tcW w:type="dxa" w:w="4010"/>
            <w:vAlign w:val="center"/>
            <w:tcMar>
              <w:top w:w="100" w:type="dxa"/>
              <w:start w:w="120" w:type="dxa"/>
              <w:bottom w:w="100" w:type="dxa"/>
              <w:end w:w="120" w:type="dxa"/>
            </w:tcMar>
          </w:tcPr>
          <w:p>
            <w:pPr>
              <w:spacing w:after="0" w:line="259" w:lineRule="auto"/>
            </w:pPr>
            <w:r>
              <w:rPr>
                <w:rFonts w:ascii="Arial" w:hAnsi="Arial" w:eastAsia="Arial" w:cs="Arial"/>
                <w:b w:val="0"/>
                <w:i w:val="0"/>
                <w:color w:val="2A2A2A"/>
                <w:sz w:val="18"/>
              </w:rPr>
              <w:t>Use one paragraph per paragraph; use style spacing instead of empty returns.</w:t>
            </w:r>
          </w:p>
        </w:tc>
      </w:tr>
      <w:tr>
        <w:trPr>
          <w:cantSplit/>
        </w:trPr>
        <w:tc>
          <w:tcPr>
            <w:tcW w:type="dxa" w:w="1700"/>
            <w:shd w:fill="F7F9FB"/>
            <w:vAlign w:val="center"/>
            <w:tcMar>
              <w:top w:w="100" w:type="dxa"/>
              <w:start w:w="120" w:type="dxa"/>
              <w:bottom w:w="100" w:type="dxa"/>
              <w:end w:w="120" w:type="dxa"/>
            </w:tcMar>
          </w:tcPr>
          <w:p>
            <w:pPr>
              <w:spacing w:after="0" w:line="259" w:lineRule="auto"/>
            </w:pPr>
            <w:r>
              <w:rPr>
                <w:rFonts w:ascii="Arial" w:hAnsi="Arial" w:eastAsia="Arial" w:cs="Arial"/>
                <w:b/>
                <w:i w:val="0"/>
                <w:color w:val="2A2A2A"/>
                <w:sz w:val="18"/>
              </w:rPr>
              <w:t>Emphasis</w:t>
            </w:r>
          </w:p>
        </w:tc>
        <w:tc>
          <w:tcPr>
            <w:tcW w:type="dxa" w:w="3650"/>
            <w:shd w:fill="F7F9FB"/>
            <w:vAlign w:val="center"/>
            <w:tcMar>
              <w:top w:w="100" w:type="dxa"/>
              <w:start w:w="120" w:type="dxa"/>
              <w:bottom w:w="100" w:type="dxa"/>
              <w:end w:w="120" w:type="dxa"/>
            </w:tcMar>
          </w:tcPr>
          <w:p>
            <w:pPr>
              <w:spacing w:after="0" w:line="259" w:lineRule="auto"/>
            </w:pPr>
            <w:r>
              <w:rPr>
                <w:rFonts w:ascii="Arial" w:hAnsi="Arial" w:eastAsia="Arial" w:cs="Arial"/>
                <w:b w:val="0"/>
                <w:i w:val="0"/>
                <w:color w:val="2A2A2A"/>
                <w:sz w:val="18"/>
              </w:rPr>
              <w:t>Bold, italic, underline, strike, small caps, superscript, subscript, character styles, and language</w:t>
            </w:r>
          </w:p>
        </w:tc>
        <w:tc>
          <w:tcPr>
            <w:tcW w:type="dxa" w:w="4010"/>
            <w:shd w:fill="F7F9FB"/>
            <w:vAlign w:val="center"/>
            <w:tcMar>
              <w:top w:w="100" w:type="dxa"/>
              <w:start w:w="120" w:type="dxa"/>
              <w:bottom w:w="100" w:type="dxa"/>
              <w:end w:w="120" w:type="dxa"/>
            </w:tcMar>
          </w:tcPr>
          <w:p>
            <w:pPr>
              <w:spacing w:after="0" w:line="259" w:lineRule="auto"/>
            </w:pPr>
            <w:r>
              <w:rPr>
                <w:rFonts w:ascii="Arial" w:hAnsi="Arial" w:eastAsia="Arial" w:cs="Arial"/>
                <w:b w:val="0"/>
                <w:i w:val="0"/>
                <w:color w:val="2A2A2A"/>
                <w:sz w:val="18"/>
              </w:rPr>
              <w:t>Apply emphasis only to the characters that need it.</w:t>
            </w:r>
          </w:p>
        </w:tc>
      </w:tr>
      <w:tr>
        <w:trPr>
          <w:cantSplit/>
        </w:trPr>
        <w:tc>
          <w:tcPr>
            <w:tcW w:type="dxa" w:w="1700"/>
            <w:vAlign w:val="center"/>
            <w:tcMar>
              <w:top w:w="100" w:type="dxa"/>
              <w:start w:w="120" w:type="dxa"/>
              <w:bottom w:w="100" w:type="dxa"/>
              <w:end w:w="120" w:type="dxa"/>
            </w:tcMar>
          </w:tcPr>
          <w:p>
            <w:pPr>
              <w:spacing w:after="0" w:line="259" w:lineRule="auto"/>
            </w:pPr>
            <w:r>
              <w:rPr>
                <w:rFonts w:ascii="Arial" w:hAnsi="Arial" w:eastAsia="Arial" w:cs="Arial"/>
                <w:b/>
                <w:i w:val="0"/>
                <w:color w:val="2A2A2A"/>
                <w:sz w:val="18"/>
              </w:rPr>
              <w:t>Lists</w:t>
            </w:r>
          </w:p>
        </w:tc>
        <w:tc>
          <w:tcPr>
            <w:tcW w:type="dxa" w:w="3650"/>
            <w:vAlign w:val="center"/>
            <w:tcMar>
              <w:top w:w="100" w:type="dxa"/>
              <w:start w:w="120" w:type="dxa"/>
              <w:bottom w:w="100" w:type="dxa"/>
              <w:end w:w="120" w:type="dxa"/>
            </w:tcMar>
          </w:tcPr>
          <w:p>
            <w:pPr>
              <w:spacing w:after="0" w:line="259" w:lineRule="auto"/>
            </w:pPr>
            <w:r>
              <w:rPr>
                <w:rFonts w:ascii="Arial" w:hAnsi="Arial" w:eastAsia="Arial" w:cs="Arial"/>
                <w:b w:val="0"/>
                <w:i w:val="0"/>
                <w:color w:val="2A2A2A"/>
                <w:sz w:val="18"/>
              </w:rPr>
              <w:t>Ordered, unordered, and nested Word lists</w:t>
            </w:r>
          </w:p>
        </w:tc>
        <w:tc>
          <w:tcPr>
            <w:tcW w:type="dxa" w:w="4010"/>
            <w:vAlign w:val="center"/>
            <w:tcMar>
              <w:top w:w="100" w:type="dxa"/>
              <w:start w:w="120" w:type="dxa"/>
              <w:bottom w:w="100" w:type="dxa"/>
              <w:end w:w="120" w:type="dxa"/>
            </w:tcMar>
          </w:tcPr>
          <w:p>
            <w:pPr>
              <w:spacing w:after="0" w:line="259" w:lineRule="auto"/>
            </w:pPr>
            <w:r>
              <w:rPr>
                <w:rFonts w:ascii="Arial" w:hAnsi="Arial" w:eastAsia="Arial" w:cs="Arial"/>
                <w:b w:val="0"/>
                <w:i w:val="0"/>
                <w:color w:val="2A2A2A"/>
                <w:sz w:val="18"/>
              </w:rPr>
              <w:t>Use Word bullets and numbering, not typed hyphens or manually entered numbers.</w:t>
            </w:r>
          </w:p>
        </w:tc>
      </w:tr>
      <w:tr>
        <w:trPr>
          <w:cantSplit/>
        </w:trPr>
        <w:tc>
          <w:tcPr>
            <w:tcW w:type="dxa" w:w="1700"/>
            <w:shd w:fill="F7F9FB"/>
            <w:vAlign w:val="center"/>
            <w:tcMar>
              <w:top w:w="100" w:type="dxa"/>
              <w:start w:w="120" w:type="dxa"/>
              <w:bottom w:w="100" w:type="dxa"/>
              <w:end w:w="120" w:type="dxa"/>
            </w:tcMar>
          </w:tcPr>
          <w:p>
            <w:pPr>
              <w:spacing w:after="0" w:line="259" w:lineRule="auto"/>
            </w:pPr>
            <w:r>
              <w:rPr>
                <w:rFonts w:ascii="Arial" w:hAnsi="Arial" w:eastAsia="Arial" w:cs="Arial"/>
                <w:b/>
                <w:i w:val="0"/>
                <w:color w:val="2A2A2A"/>
                <w:sz w:val="18"/>
              </w:rPr>
              <w:t>Quotations and special text</w:t>
            </w:r>
          </w:p>
        </w:tc>
        <w:tc>
          <w:tcPr>
            <w:tcW w:type="dxa" w:w="3650"/>
            <w:shd w:fill="F7F9FB"/>
            <w:vAlign w:val="center"/>
            <w:tcMar>
              <w:top w:w="100" w:type="dxa"/>
              <w:start w:w="120" w:type="dxa"/>
              <w:bottom w:w="100" w:type="dxa"/>
              <w:end w:w="120" w:type="dxa"/>
            </w:tcMar>
          </w:tcPr>
          <w:p>
            <w:pPr>
              <w:spacing w:after="0" w:line="259" w:lineRule="auto"/>
            </w:pPr>
            <w:r>
              <w:rPr>
                <w:rFonts w:ascii="Arial" w:hAnsi="Arial" w:eastAsia="Arial" w:cs="Arial"/>
                <w:b w:val="0"/>
                <w:i w:val="0"/>
                <w:color w:val="2A2A2A"/>
                <w:sz w:val="18"/>
              </w:rPr>
              <w:t>Quote styles and consistently named semantic paragraph styles</w:t>
            </w:r>
          </w:p>
        </w:tc>
        <w:tc>
          <w:tcPr>
            <w:tcW w:type="dxa" w:w="4010"/>
            <w:shd w:fill="F7F9FB"/>
            <w:vAlign w:val="center"/>
            <w:tcMar>
              <w:top w:w="100" w:type="dxa"/>
              <w:start w:w="120" w:type="dxa"/>
              <w:bottom w:w="100" w:type="dxa"/>
              <w:end w:w="120" w:type="dxa"/>
            </w:tcMar>
          </w:tcPr>
          <w:p>
            <w:pPr>
              <w:spacing w:after="0" w:line="259" w:lineRule="auto"/>
            </w:pPr>
            <w:r>
              <w:rPr>
                <w:rFonts w:ascii="Arial" w:hAnsi="Arial" w:eastAsia="Arial" w:cs="Arial"/>
                <w:b w:val="0"/>
                <w:i w:val="0"/>
                <w:color w:val="2A2A2A"/>
                <w:sz w:val="18"/>
              </w:rPr>
              <w:t>Use names that describe meaning, such as Quote, Verse, Letter, Recipe, or Code.</w:t>
            </w:r>
          </w:p>
        </w:tc>
      </w:tr>
      <w:tr>
        <w:trPr>
          <w:cantSplit/>
        </w:trPr>
        <w:tc>
          <w:tcPr>
            <w:tcW w:type="dxa" w:w="1700"/>
            <w:vAlign w:val="center"/>
            <w:tcMar>
              <w:top w:w="100" w:type="dxa"/>
              <w:start w:w="120" w:type="dxa"/>
              <w:bottom w:w="100" w:type="dxa"/>
              <w:end w:w="120" w:type="dxa"/>
            </w:tcMar>
          </w:tcPr>
          <w:p>
            <w:pPr>
              <w:spacing w:after="0" w:line="259" w:lineRule="auto"/>
            </w:pPr>
            <w:r>
              <w:rPr>
                <w:rFonts w:ascii="Arial" w:hAnsi="Arial" w:eastAsia="Arial" w:cs="Arial"/>
                <w:b/>
                <w:i w:val="0"/>
                <w:color w:val="2A2A2A"/>
                <w:sz w:val="18"/>
              </w:rPr>
              <w:t>Scene breaks</w:t>
            </w:r>
          </w:p>
        </w:tc>
        <w:tc>
          <w:tcPr>
            <w:tcW w:type="dxa" w:w="3650"/>
            <w:vAlign w:val="center"/>
            <w:tcMar>
              <w:top w:w="100" w:type="dxa"/>
              <w:start w:w="120" w:type="dxa"/>
              <w:bottom w:w="100" w:type="dxa"/>
              <w:end w:w="120" w:type="dxa"/>
            </w:tcMar>
          </w:tcPr>
          <w:p>
            <w:pPr>
              <w:spacing w:after="0" w:line="259" w:lineRule="auto"/>
            </w:pPr>
            <w:r>
              <w:rPr>
                <w:rFonts w:ascii="Arial" w:hAnsi="Arial" w:eastAsia="Arial" w:cs="Arial"/>
                <w:b w:val="0"/>
                <w:i w:val="0"/>
                <w:color w:val="2A2A2A"/>
                <w:sz w:val="18"/>
              </w:rPr>
              <w:t>Intentional separator paragraphs</w:t>
            </w:r>
          </w:p>
        </w:tc>
        <w:tc>
          <w:tcPr>
            <w:tcW w:type="dxa" w:w="4010"/>
            <w:vAlign w:val="center"/>
            <w:tcMar>
              <w:top w:w="100" w:type="dxa"/>
              <w:start w:w="120" w:type="dxa"/>
              <w:bottom w:w="100" w:type="dxa"/>
              <w:end w:w="120" w:type="dxa"/>
            </w:tcMar>
          </w:tcPr>
          <w:p>
            <w:pPr>
              <w:spacing w:after="0" w:line="259" w:lineRule="auto"/>
            </w:pPr>
            <w:r>
              <w:rPr>
                <w:rFonts w:ascii="Arial" w:hAnsi="Arial" w:eastAsia="Arial" w:cs="Arial"/>
                <w:b w:val="0"/>
                <w:i w:val="0"/>
                <w:color w:val="2A2A2A"/>
                <w:sz w:val="18"/>
              </w:rPr>
              <w:t>Use *** on one centered line for a visible break, or one intentional separation for a plain break.</w:t>
            </w:r>
          </w:p>
        </w:tc>
      </w:tr>
      <w:tr>
        <w:trPr>
          <w:cantSplit/>
        </w:trPr>
        <w:tc>
          <w:tcPr>
            <w:tcW w:type="dxa" w:w="1700"/>
            <w:shd w:fill="F7F9FB"/>
            <w:vAlign w:val="center"/>
            <w:tcMar>
              <w:top w:w="100" w:type="dxa"/>
              <w:start w:w="120" w:type="dxa"/>
              <w:bottom w:w="100" w:type="dxa"/>
              <w:end w:w="120" w:type="dxa"/>
            </w:tcMar>
          </w:tcPr>
          <w:p>
            <w:pPr>
              <w:spacing w:after="0" w:line="259" w:lineRule="auto"/>
            </w:pPr>
            <w:r>
              <w:rPr>
                <w:rFonts w:ascii="Arial" w:hAnsi="Arial" w:eastAsia="Arial" w:cs="Arial"/>
                <w:b/>
                <w:i w:val="0"/>
                <w:color w:val="2A2A2A"/>
                <w:sz w:val="18"/>
              </w:rPr>
              <w:t>Images</w:t>
            </w:r>
          </w:p>
        </w:tc>
        <w:tc>
          <w:tcPr>
            <w:tcW w:type="dxa" w:w="3650"/>
            <w:shd w:fill="F7F9FB"/>
            <w:vAlign w:val="center"/>
            <w:tcMar>
              <w:top w:w="100" w:type="dxa"/>
              <w:start w:w="120" w:type="dxa"/>
              <w:bottom w:w="100" w:type="dxa"/>
              <w:end w:w="120" w:type="dxa"/>
            </w:tcMar>
          </w:tcPr>
          <w:p>
            <w:pPr>
              <w:spacing w:after="0" w:line="259" w:lineRule="auto"/>
            </w:pPr>
            <w:r>
              <w:rPr>
                <w:rFonts w:ascii="Arial" w:hAnsi="Arial" w:eastAsia="Arial" w:cs="Arial"/>
                <w:b w:val="0"/>
                <w:i w:val="0"/>
                <w:color w:val="2A2A2A"/>
                <w:sz w:val="18"/>
              </w:rPr>
              <w:t>Embedded images, dimensions, media type, and alternative text</w:t>
            </w:r>
          </w:p>
        </w:tc>
        <w:tc>
          <w:tcPr>
            <w:tcW w:type="dxa" w:w="4010"/>
            <w:shd w:fill="F7F9FB"/>
            <w:vAlign w:val="center"/>
            <w:tcMar>
              <w:top w:w="100" w:type="dxa"/>
              <w:start w:w="120" w:type="dxa"/>
              <w:bottom w:w="100" w:type="dxa"/>
              <w:end w:w="120" w:type="dxa"/>
            </w:tcMar>
          </w:tcPr>
          <w:p>
            <w:pPr>
              <w:spacing w:after="0" w:line="259" w:lineRule="auto"/>
            </w:pPr>
            <w:r>
              <w:rPr>
                <w:rFonts w:ascii="Arial" w:hAnsi="Arial" w:eastAsia="Arial" w:cs="Arial"/>
                <w:b w:val="0"/>
                <w:i w:val="0"/>
                <w:color w:val="2A2A2A"/>
                <w:sz w:val="18"/>
              </w:rPr>
              <w:t>Use sufficient-resolution originals, add meaningful alt text, and keep source image files outside the DOCX.</w:t>
            </w:r>
          </w:p>
        </w:tc>
      </w:tr>
      <w:tr>
        <w:trPr>
          <w:cantSplit/>
        </w:trPr>
        <w:tc>
          <w:tcPr>
            <w:tcW w:type="dxa" w:w="1700"/>
            <w:vAlign w:val="center"/>
            <w:tcMar>
              <w:top w:w="100" w:type="dxa"/>
              <w:start w:w="120" w:type="dxa"/>
              <w:bottom w:w="100" w:type="dxa"/>
              <w:end w:w="120" w:type="dxa"/>
            </w:tcMar>
          </w:tcPr>
          <w:p>
            <w:pPr>
              <w:spacing w:after="0" w:line="259" w:lineRule="auto"/>
            </w:pPr>
            <w:r>
              <w:rPr>
                <w:rFonts w:ascii="Arial" w:hAnsi="Arial" w:eastAsia="Arial" w:cs="Arial"/>
                <w:b/>
                <w:i w:val="0"/>
                <w:color w:val="2A2A2A"/>
                <w:sz w:val="18"/>
              </w:rPr>
              <w:t>Captions</w:t>
            </w:r>
          </w:p>
        </w:tc>
        <w:tc>
          <w:tcPr>
            <w:tcW w:type="dxa" w:w="3650"/>
            <w:vAlign w:val="center"/>
            <w:tcMar>
              <w:top w:w="100" w:type="dxa"/>
              <w:start w:w="120" w:type="dxa"/>
              <w:bottom w:w="100" w:type="dxa"/>
              <w:end w:w="120" w:type="dxa"/>
            </w:tcMar>
          </w:tcPr>
          <w:p>
            <w:pPr>
              <w:spacing w:after="0" w:line="259" w:lineRule="auto"/>
            </w:pPr>
            <w:r>
              <w:rPr>
                <w:rFonts w:ascii="Arial" w:hAnsi="Arial" w:eastAsia="Arial" w:cs="Arial"/>
                <w:b w:val="0"/>
                <w:i w:val="0"/>
                <w:color w:val="2A2A2A"/>
                <w:sz w:val="18"/>
              </w:rPr>
              <w:t>Caption-style paragraphs and figure/caption order</w:t>
            </w:r>
          </w:p>
        </w:tc>
        <w:tc>
          <w:tcPr>
            <w:tcW w:type="dxa" w:w="4010"/>
            <w:vAlign w:val="center"/>
            <w:tcMar>
              <w:top w:w="100" w:type="dxa"/>
              <w:start w:w="120" w:type="dxa"/>
              <w:bottom w:w="100" w:type="dxa"/>
              <w:end w:w="120" w:type="dxa"/>
            </w:tcMar>
          </w:tcPr>
          <w:p>
            <w:pPr>
              <w:spacing w:after="0" w:line="259" w:lineRule="auto"/>
            </w:pPr>
            <w:r>
              <w:rPr>
                <w:rFonts w:ascii="Arial" w:hAnsi="Arial" w:eastAsia="Arial" w:cs="Arial"/>
                <w:b w:val="0"/>
                <w:i w:val="0"/>
                <w:color w:val="2A2A2A"/>
                <w:sz w:val="18"/>
              </w:rPr>
              <w:t>Put Caption immediately after its image.</w:t>
            </w:r>
          </w:p>
        </w:tc>
      </w:tr>
      <w:tr>
        <w:trPr>
          <w:cantSplit/>
        </w:trPr>
        <w:tc>
          <w:tcPr>
            <w:tcW w:type="dxa" w:w="1700"/>
            <w:shd w:fill="F7F9FB"/>
            <w:vAlign w:val="center"/>
            <w:tcMar>
              <w:top w:w="100" w:type="dxa"/>
              <w:start w:w="120" w:type="dxa"/>
              <w:bottom w:w="100" w:type="dxa"/>
              <w:end w:w="120" w:type="dxa"/>
            </w:tcMar>
          </w:tcPr>
          <w:p>
            <w:pPr>
              <w:spacing w:after="0" w:line="259" w:lineRule="auto"/>
            </w:pPr>
            <w:r>
              <w:rPr>
                <w:rFonts w:ascii="Arial" w:hAnsi="Arial" w:eastAsia="Arial" w:cs="Arial"/>
                <w:b/>
                <w:i w:val="0"/>
                <w:color w:val="2A2A2A"/>
                <w:sz w:val="18"/>
              </w:rPr>
              <w:t>Tables</w:t>
            </w:r>
          </w:p>
        </w:tc>
        <w:tc>
          <w:tcPr>
            <w:tcW w:type="dxa" w:w="3650"/>
            <w:shd w:fill="F7F9FB"/>
            <w:vAlign w:val="center"/>
            <w:tcMar>
              <w:top w:w="100" w:type="dxa"/>
              <w:start w:w="120" w:type="dxa"/>
              <w:bottom w:w="100" w:type="dxa"/>
              <w:end w:w="120" w:type="dxa"/>
            </w:tcMar>
          </w:tcPr>
          <w:p>
            <w:pPr>
              <w:spacing w:after="0" w:line="259" w:lineRule="auto"/>
            </w:pPr>
            <w:r>
              <w:rPr>
                <w:rFonts w:ascii="Arial" w:hAnsi="Arial" w:eastAsia="Arial" w:cs="Arial"/>
                <w:b w:val="0"/>
                <w:i w:val="0"/>
                <w:color w:val="2A2A2A"/>
                <w:sz w:val="18"/>
              </w:rPr>
              <w:t>Rows, cells, header intent, and merged-cell diagnostics</w:t>
            </w:r>
          </w:p>
        </w:tc>
        <w:tc>
          <w:tcPr>
            <w:tcW w:type="dxa" w:w="4010"/>
            <w:shd w:fill="F7F9FB"/>
            <w:vAlign w:val="center"/>
            <w:tcMar>
              <w:top w:w="100" w:type="dxa"/>
              <w:start w:w="120" w:type="dxa"/>
              <w:bottom w:w="100" w:type="dxa"/>
              <w:end w:w="120" w:type="dxa"/>
            </w:tcMar>
          </w:tcPr>
          <w:p>
            <w:pPr>
              <w:spacing w:after="0" w:line="259" w:lineRule="auto"/>
            </w:pPr>
            <w:r>
              <w:rPr>
                <w:rFonts w:ascii="Arial" w:hAnsi="Arial" w:eastAsia="Arial" w:cs="Arial"/>
                <w:b w:val="0"/>
                <w:i w:val="0"/>
                <w:color w:val="2A2A2A"/>
                <w:sz w:val="18"/>
              </w:rPr>
              <w:t>Keep tables truly tabular, label header rows, and simplify wide or heavily merged layouts.</w:t>
            </w:r>
          </w:p>
        </w:tc>
      </w:tr>
      <w:tr>
        <w:trPr>
          <w:cantSplit/>
        </w:trPr>
        <w:tc>
          <w:tcPr>
            <w:tcW w:type="dxa" w:w="1700"/>
            <w:vAlign w:val="center"/>
            <w:tcMar>
              <w:top w:w="100" w:type="dxa"/>
              <w:start w:w="120" w:type="dxa"/>
              <w:bottom w:w="100" w:type="dxa"/>
              <w:end w:w="120" w:type="dxa"/>
            </w:tcMar>
          </w:tcPr>
          <w:p>
            <w:pPr>
              <w:spacing w:after="0" w:line="259" w:lineRule="auto"/>
            </w:pPr>
            <w:r>
              <w:rPr>
                <w:rFonts w:ascii="Arial" w:hAnsi="Arial" w:eastAsia="Arial" w:cs="Arial"/>
                <w:b/>
                <w:i w:val="0"/>
                <w:color w:val="2A2A2A"/>
                <w:sz w:val="18"/>
              </w:rPr>
              <w:t>Links and bookmarks</w:t>
            </w:r>
          </w:p>
        </w:tc>
        <w:tc>
          <w:tcPr>
            <w:tcW w:type="dxa" w:w="3650"/>
            <w:vAlign w:val="center"/>
            <w:tcMar>
              <w:top w:w="100" w:type="dxa"/>
              <w:start w:w="120" w:type="dxa"/>
              <w:bottom w:w="100" w:type="dxa"/>
              <w:end w:w="120" w:type="dxa"/>
            </w:tcMar>
          </w:tcPr>
          <w:p>
            <w:pPr>
              <w:spacing w:after="0" w:line="259" w:lineRule="auto"/>
            </w:pPr>
            <w:r>
              <w:rPr>
                <w:rFonts w:ascii="Arial" w:hAnsi="Arial" w:eastAsia="Arial" w:cs="Arial"/>
                <w:b w:val="0"/>
                <w:i w:val="0"/>
                <w:color w:val="2A2A2A"/>
                <w:sz w:val="18"/>
              </w:rPr>
              <w:t>External hyperlinks, internal links, and bookmark targets</w:t>
            </w:r>
          </w:p>
        </w:tc>
        <w:tc>
          <w:tcPr>
            <w:tcW w:type="dxa" w:w="4010"/>
            <w:vAlign w:val="center"/>
            <w:tcMar>
              <w:top w:w="100" w:type="dxa"/>
              <w:start w:w="120" w:type="dxa"/>
              <w:bottom w:w="100" w:type="dxa"/>
              <w:end w:w="120" w:type="dxa"/>
            </w:tcMar>
          </w:tcPr>
          <w:p>
            <w:pPr>
              <w:spacing w:after="0" w:line="259" w:lineRule="auto"/>
            </w:pPr>
            <w:r>
              <w:rPr>
                <w:rFonts w:ascii="Arial" w:hAnsi="Arial" w:eastAsia="Arial" w:cs="Arial"/>
                <w:b w:val="0"/>
                <w:i w:val="0"/>
                <w:color w:val="2A2A2A"/>
                <w:sz w:val="18"/>
              </w:rPr>
              <w:t>Use labeled Word links and valid bookmarks; repair missing targets.</w:t>
            </w:r>
          </w:p>
        </w:tc>
      </w:tr>
      <w:tr>
        <w:trPr>
          <w:cantSplit/>
        </w:trPr>
        <w:tc>
          <w:tcPr>
            <w:tcW w:type="dxa" w:w="1700"/>
            <w:shd w:fill="F7F9FB"/>
            <w:vAlign w:val="center"/>
            <w:tcMar>
              <w:top w:w="100" w:type="dxa"/>
              <w:start w:w="120" w:type="dxa"/>
              <w:bottom w:w="100" w:type="dxa"/>
              <w:end w:w="120" w:type="dxa"/>
            </w:tcMar>
          </w:tcPr>
          <w:p>
            <w:pPr>
              <w:spacing w:after="0" w:line="259" w:lineRule="auto"/>
            </w:pPr>
            <w:r>
              <w:rPr>
                <w:rFonts w:ascii="Arial" w:hAnsi="Arial" w:eastAsia="Arial" w:cs="Arial"/>
                <w:b/>
                <w:i w:val="0"/>
                <w:color w:val="2A2A2A"/>
                <w:sz w:val="18"/>
              </w:rPr>
              <w:t>Notes</w:t>
            </w:r>
          </w:p>
        </w:tc>
        <w:tc>
          <w:tcPr>
            <w:tcW w:type="dxa" w:w="3650"/>
            <w:shd w:fill="F7F9FB"/>
            <w:vAlign w:val="center"/>
            <w:tcMar>
              <w:top w:w="100" w:type="dxa"/>
              <w:start w:w="120" w:type="dxa"/>
              <w:bottom w:w="100" w:type="dxa"/>
              <w:end w:w="120" w:type="dxa"/>
            </w:tcMar>
          </w:tcPr>
          <w:p>
            <w:pPr>
              <w:spacing w:after="0" w:line="259" w:lineRule="auto"/>
            </w:pPr>
            <w:r>
              <w:rPr>
                <w:rFonts w:ascii="Arial" w:hAnsi="Arial" w:eastAsia="Arial" w:cs="Arial"/>
                <w:b w:val="0"/>
                <w:i w:val="0"/>
                <w:color w:val="2A2A2A"/>
                <w:sz w:val="18"/>
              </w:rPr>
              <w:t>Native footnote and endnote references, definitions, and backlink requirements</w:t>
            </w:r>
          </w:p>
        </w:tc>
        <w:tc>
          <w:tcPr>
            <w:tcW w:type="dxa" w:w="4010"/>
            <w:shd w:fill="F7F9FB"/>
            <w:vAlign w:val="center"/>
            <w:tcMar>
              <w:top w:w="100" w:type="dxa"/>
              <w:start w:w="120" w:type="dxa"/>
              <w:bottom w:w="100" w:type="dxa"/>
              <w:end w:w="120" w:type="dxa"/>
            </w:tcMar>
          </w:tcPr>
          <w:p>
            <w:pPr>
              <w:spacing w:after="0" w:line="259" w:lineRule="auto"/>
            </w:pPr>
            <w:r>
              <w:rPr>
                <w:rFonts w:ascii="Arial" w:hAnsi="Arial" w:eastAsia="Arial" w:cs="Arial"/>
                <w:b w:val="0"/>
                <w:i w:val="0"/>
                <w:color w:val="2A2A2A"/>
                <w:sz w:val="18"/>
              </w:rPr>
              <w:t>Use Insert Footnote or Insert Endnote; never type note numbers manually.</w:t>
            </w:r>
          </w:p>
        </w:tc>
      </w:tr>
      <w:tr>
        <w:trPr>
          <w:cantSplit/>
        </w:trPr>
        <w:tc>
          <w:tcPr>
            <w:tcW w:type="dxa" w:w="1700"/>
            <w:vAlign w:val="center"/>
            <w:tcMar>
              <w:top w:w="100" w:type="dxa"/>
              <w:start w:w="120" w:type="dxa"/>
              <w:bottom w:w="100" w:type="dxa"/>
              <w:end w:w="120" w:type="dxa"/>
            </w:tcMar>
          </w:tcPr>
          <w:p>
            <w:pPr>
              <w:spacing w:after="0" w:line="259" w:lineRule="auto"/>
            </w:pPr>
            <w:r>
              <w:rPr>
                <w:rFonts w:ascii="Arial" w:hAnsi="Arial" w:eastAsia="Arial" w:cs="Arial"/>
                <w:b/>
                <w:i w:val="0"/>
                <w:color w:val="2A2A2A"/>
                <w:sz w:val="18"/>
              </w:rPr>
              <w:t>Editorial state</w:t>
            </w:r>
          </w:p>
        </w:tc>
        <w:tc>
          <w:tcPr>
            <w:tcW w:type="dxa" w:w="3650"/>
            <w:vAlign w:val="center"/>
            <w:tcMar>
              <w:top w:w="100" w:type="dxa"/>
              <w:start w:w="120" w:type="dxa"/>
              <w:bottom w:w="100" w:type="dxa"/>
              <w:end w:w="120" w:type="dxa"/>
            </w:tcMar>
          </w:tcPr>
          <w:p>
            <w:pPr>
              <w:spacing w:after="0" w:line="259" w:lineRule="auto"/>
            </w:pPr>
            <w:r>
              <w:rPr>
                <w:rFonts w:ascii="Arial" w:hAnsi="Arial" w:eastAsia="Arial" w:cs="Arial"/>
                <w:b w:val="0"/>
                <w:i w:val="0"/>
                <w:color w:val="2A2A2A"/>
                <w:sz w:val="18"/>
              </w:rPr>
              <w:t>Comments, tracked changes, and displayed revision text</w:t>
            </w:r>
          </w:p>
        </w:tc>
        <w:tc>
          <w:tcPr>
            <w:tcW w:type="dxa" w:w="4010"/>
            <w:vAlign w:val="center"/>
            <w:tcMar>
              <w:top w:w="100" w:type="dxa"/>
              <w:start w:w="120" w:type="dxa"/>
              <w:bottom w:w="100" w:type="dxa"/>
              <w:end w:w="120" w:type="dxa"/>
            </w:tcMar>
          </w:tcPr>
          <w:p>
            <w:pPr>
              <w:spacing w:after="0" w:line="259" w:lineRule="auto"/>
            </w:pPr>
            <w:r>
              <w:rPr>
                <w:rFonts w:ascii="Arial" w:hAnsi="Arial" w:eastAsia="Arial" w:cs="Arial"/>
                <w:b w:val="0"/>
                <w:i w:val="0"/>
                <w:color w:val="2A2A2A"/>
                <w:sz w:val="18"/>
              </w:rPr>
              <w:t>Resolve comments and deliberately accept or reject every revision in the production copy.</w:t>
            </w:r>
          </w:p>
        </w:tc>
      </w:tr>
      <w:tr>
        <w:trPr>
          <w:cantSplit/>
        </w:trPr>
        <w:tc>
          <w:tcPr>
            <w:tcW w:type="dxa" w:w="1700"/>
            <w:shd w:fill="F7F9FB"/>
            <w:vAlign w:val="center"/>
            <w:tcMar>
              <w:top w:w="100" w:type="dxa"/>
              <w:start w:w="120" w:type="dxa"/>
              <w:bottom w:w="100" w:type="dxa"/>
              <w:end w:w="120" w:type="dxa"/>
            </w:tcMar>
          </w:tcPr>
          <w:p>
            <w:pPr>
              <w:spacing w:after="0" w:line="259" w:lineRule="auto"/>
            </w:pPr>
            <w:r>
              <w:rPr>
                <w:rFonts w:ascii="Arial" w:hAnsi="Arial" w:eastAsia="Arial" w:cs="Arial"/>
                <w:b/>
                <w:i w:val="0"/>
                <w:color w:val="2A2A2A"/>
                <w:sz w:val="18"/>
              </w:rPr>
              <w:t>Breaks and sections</w:t>
            </w:r>
          </w:p>
        </w:tc>
        <w:tc>
          <w:tcPr>
            <w:tcW w:type="dxa" w:w="3650"/>
            <w:shd w:fill="F7F9FB"/>
            <w:vAlign w:val="center"/>
            <w:tcMar>
              <w:top w:w="100" w:type="dxa"/>
              <w:start w:w="120" w:type="dxa"/>
              <w:bottom w:w="100" w:type="dxa"/>
              <w:end w:w="120" w:type="dxa"/>
            </w:tcMar>
          </w:tcPr>
          <w:p>
            <w:pPr>
              <w:spacing w:after="0" w:line="259" w:lineRule="auto"/>
            </w:pPr>
            <w:r>
              <w:rPr>
                <w:rFonts w:ascii="Arial" w:hAnsi="Arial" w:eastAsia="Arial" w:cs="Arial"/>
                <w:b w:val="0"/>
                <w:i w:val="0"/>
                <w:color w:val="2A2A2A"/>
                <w:sz w:val="18"/>
              </w:rPr>
              <w:t>Manual page breaks and additional Word sections</w:t>
            </w:r>
          </w:p>
        </w:tc>
        <w:tc>
          <w:tcPr>
            <w:tcW w:type="dxa" w:w="4010"/>
            <w:shd w:fill="F7F9FB"/>
            <w:vAlign w:val="center"/>
            <w:tcMar>
              <w:top w:w="100" w:type="dxa"/>
              <w:start w:w="120" w:type="dxa"/>
              <w:bottom w:w="100" w:type="dxa"/>
              <w:end w:w="120" w:type="dxa"/>
            </w:tcMar>
          </w:tcPr>
          <w:p>
            <w:pPr>
              <w:spacing w:after="0" w:line="259" w:lineRule="auto"/>
            </w:pPr>
            <w:r>
              <w:rPr>
                <w:rFonts w:ascii="Arial" w:hAnsi="Arial" w:eastAsia="Arial" w:cs="Arial"/>
                <w:b w:val="0"/>
                <w:i w:val="0"/>
                <w:color w:val="2A2A2A"/>
                <w:sz w:val="18"/>
              </w:rPr>
              <w:t>Retain only intentional semantic boundaries; remove breaks used to position text on a Word page.</w:t>
            </w:r>
          </w:p>
        </w:tc>
      </w:tr>
      <w:tr>
        <w:trPr>
          <w:cantSplit/>
        </w:trPr>
        <w:tc>
          <w:tcPr>
            <w:tcW w:type="dxa" w:w="1700"/>
            <w:vAlign w:val="center"/>
            <w:tcMar>
              <w:top w:w="100" w:type="dxa"/>
              <w:start w:w="120" w:type="dxa"/>
              <w:bottom w:w="100" w:type="dxa"/>
              <w:end w:w="120" w:type="dxa"/>
            </w:tcMar>
          </w:tcPr>
          <w:p>
            <w:pPr>
              <w:spacing w:after="0" w:line="259" w:lineRule="auto"/>
            </w:pPr>
            <w:r>
              <w:rPr>
                <w:rFonts w:ascii="Arial" w:hAnsi="Arial" w:eastAsia="Arial" w:cs="Arial"/>
                <w:b/>
                <w:i w:val="0"/>
                <w:color w:val="2A2A2A"/>
                <w:sz w:val="18"/>
              </w:rPr>
              <w:t>Accessibility</w:t>
            </w:r>
          </w:p>
        </w:tc>
        <w:tc>
          <w:tcPr>
            <w:tcW w:type="dxa" w:w="3650"/>
            <w:vAlign w:val="center"/>
            <w:tcMar>
              <w:top w:w="100" w:type="dxa"/>
              <w:start w:w="120" w:type="dxa"/>
              <w:bottom w:w="100" w:type="dxa"/>
              <w:end w:w="120" w:type="dxa"/>
            </w:tcMar>
          </w:tcPr>
          <w:p>
            <w:pPr>
              <w:spacing w:after="0" w:line="259" w:lineRule="auto"/>
            </w:pPr>
            <w:r>
              <w:rPr>
                <w:rFonts w:ascii="Arial" w:hAnsi="Arial" w:eastAsia="Arial" w:cs="Arial"/>
                <w:b w:val="0"/>
                <w:i w:val="0"/>
                <w:color w:val="2A2A2A"/>
                <w:sz w:val="18"/>
              </w:rPr>
              <w:t>Heading order, image alt text, table structure, links, and language metadata</w:t>
            </w:r>
          </w:p>
        </w:tc>
        <w:tc>
          <w:tcPr>
            <w:tcW w:type="dxa" w:w="4010"/>
            <w:vAlign w:val="center"/>
            <w:tcMar>
              <w:top w:w="100" w:type="dxa"/>
              <w:start w:w="120" w:type="dxa"/>
              <w:bottom w:w="100" w:type="dxa"/>
              <w:end w:w="120" w:type="dxa"/>
            </w:tcMar>
          </w:tcPr>
          <w:p>
            <w:pPr>
              <w:spacing w:after="0" w:line="259" w:lineRule="auto"/>
            </w:pPr>
            <w:r>
              <w:rPr>
                <w:rFonts w:ascii="Arial" w:hAnsi="Arial" w:eastAsia="Arial" w:cs="Arial"/>
                <w:b w:val="0"/>
                <w:i w:val="0"/>
                <w:color w:val="2A2A2A"/>
                <w:sz w:val="18"/>
              </w:rPr>
              <w:t>Treat accessibility as source meaning, then verify it again in EPUB and PDF outputs.</w:t>
            </w:r>
          </w:p>
        </w:tc>
      </w:tr>
      <w:tr>
        <w:trPr>
          <w:cantSplit/>
        </w:trPr>
        <w:tc>
          <w:tcPr>
            <w:tcW w:type="dxa" w:w="1700"/>
            <w:shd w:fill="F7F9FB"/>
            <w:vAlign w:val="center"/>
            <w:tcMar>
              <w:top w:w="100" w:type="dxa"/>
              <w:start w:w="120" w:type="dxa"/>
              <w:bottom w:w="100" w:type="dxa"/>
              <w:end w:w="120" w:type="dxa"/>
            </w:tcMar>
          </w:tcPr>
          <w:p>
            <w:pPr>
              <w:spacing w:after="0" w:line="259" w:lineRule="auto"/>
            </w:pPr>
            <w:r>
              <w:rPr>
                <w:rFonts w:ascii="Arial" w:hAnsi="Arial" w:eastAsia="Arial" w:cs="Arial"/>
                <w:b/>
                <w:i w:val="0"/>
                <w:color w:val="2A2A2A"/>
                <w:sz w:val="18"/>
              </w:rPr>
              <w:t>Readiness and Book Map</w:t>
            </w:r>
          </w:p>
        </w:tc>
        <w:tc>
          <w:tcPr>
            <w:tcW w:type="dxa" w:w="3650"/>
            <w:shd w:fill="F7F9FB"/>
            <w:vAlign w:val="center"/>
            <w:tcMar>
              <w:top w:w="100" w:type="dxa"/>
              <w:start w:w="120" w:type="dxa"/>
              <w:bottom w:w="100" w:type="dxa"/>
              <w:end w:w="120" w:type="dxa"/>
            </w:tcMar>
          </w:tcPr>
          <w:p>
            <w:pPr>
              <w:spacing w:after="0" w:line="259" w:lineRule="auto"/>
            </w:pPr>
            <w:r>
              <w:rPr>
                <w:rFonts w:ascii="Arial" w:hAnsi="Arial" w:eastAsia="Arial" w:cs="Arial"/>
                <w:b w:val="0"/>
                <w:i w:val="0"/>
                <w:color w:val="2A2A2A"/>
                <w:sz w:val="18"/>
              </w:rPr>
              <w:t>Detected features, diagnostics, confidence, recommendations, and inferred structure</w:t>
            </w:r>
          </w:p>
        </w:tc>
        <w:tc>
          <w:tcPr>
            <w:tcW w:type="dxa" w:w="4010"/>
            <w:shd w:fill="F7F9FB"/>
            <w:vAlign w:val="center"/>
            <w:tcMar>
              <w:top w:w="100" w:type="dxa"/>
              <w:start w:w="120" w:type="dxa"/>
              <w:bottom w:w="100" w:type="dxa"/>
              <w:end w:w="120" w:type="dxa"/>
            </w:tcMar>
          </w:tcPr>
          <w:p>
            <w:pPr>
              <w:spacing w:after="0" w:line="259" w:lineRule="auto"/>
            </w:pPr>
            <w:r>
              <w:rPr>
                <w:rFonts w:ascii="Arial" w:hAnsi="Arial" w:eastAsia="Arial" w:cs="Arial"/>
                <w:b w:val="0"/>
                <w:i w:val="0"/>
                <w:color w:val="2A2A2A"/>
                <w:sz w:val="18"/>
              </w:rPr>
              <w:t>Fix blockers, review warnings, then confirm every major element before pagination.</w:t>
            </w:r>
          </w:p>
        </w:tc>
      </w:tr>
    </w:tbl>
    <w:p>
      <w:pPr>
        <w:spacing w:after="0"/>
      </w:pPr>
    </w:p>
    <w:p>
      <w:pPr>
        <w:pStyle w:val="Heading1"/>
      </w:pPr>
      <w:r>
        <w:rPr>
          <w:rFonts w:ascii="Georgia" w:hAnsi="Georgia" w:eastAsia="Georgia" w:cs="Georgia"/>
          <w:b/>
          <w:i w:val="0"/>
          <w:color w:val="0F1F33"/>
          <w:sz w:val="36"/>
        </w:rPr>
        <w:t>Pass 1: Prepare a Production Copy</w:t>
      </w:r>
    </w:p>
    <w:p>
      <w:pPr>
        <w:pStyle w:val="Heading2"/>
      </w:pPr>
      <w:r>
        <w:rPr>
          <w:rFonts w:ascii="Arial" w:hAnsi="Arial" w:eastAsia="Arial" w:cs="Arial"/>
          <w:b/>
          <w:i w:val="0"/>
          <w:color w:val="B8662E"/>
          <w:sz w:val="26"/>
        </w:rPr>
        <w:t>1. Preserve the editorial master</w:t>
      </w:r>
    </w:p>
    <w:p>
      <w:r>
        <w:t>Keep the document used by the author and editor. Create a separate copy for production cleanup. The preparation process should never erase the only version containing revision history, comments, or editorial decisions.</w:t>
      </w:r>
    </w:p>
    <w:p>
      <w:pPr>
        <w:pStyle w:val="Heading2"/>
      </w:pPr>
      <w:r>
        <w:rPr>
          <w:rFonts w:ascii="Arial" w:hAnsi="Arial" w:eastAsia="Arial" w:cs="Arial"/>
          <w:b/>
          <w:i w:val="0"/>
          <w:color w:val="B8662E"/>
          <w:sz w:val="26"/>
        </w:rPr>
        <w:t>2. Save as modern DOCX</w:t>
      </w:r>
    </w:p>
    <w:p>
      <w:r>
        <w:t>Use Word Document (.docx). Open an old .doc in Word, Pages, or LibreOffice and save a new .docx. If you began from a template, create a document from it and save the document rather than uploading the template file.</w:t>
      </w:r>
    </w:p>
    <w:p>
      <w:pPr>
        <w:pStyle w:val="Heading2"/>
      </w:pPr>
      <w:r>
        <w:rPr>
          <w:rFonts w:ascii="Arial" w:hAnsi="Arial" w:eastAsia="Arial" w:cs="Arial"/>
          <w:b/>
          <w:i w:val="0"/>
          <w:color w:val="B8662E"/>
          <w:sz w:val="26"/>
        </w:rPr>
        <w:t>3. Set book identity</w:t>
      </w:r>
    </w:p>
    <w:p>
      <w:pPr>
        <w:pStyle w:val="ListParagraph"/>
        <w:numPr>
          <w:ilvl w:val="0"/>
          <w:numId w:val="82"/>
        </w:numPr>
      </w:pPr>
      <w:r>
        <w:t>Set Title and Author in File &gt; Properties.</w:t>
      </w:r>
    </w:p>
    <w:p>
      <w:pPr>
        <w:pStyle w:val="ListParagraph"/>
        <w:numPr>
          <w:ilvl w:val="0"/>
          <w:numId w:val="82"/>
        </w:numPr>
      </w:pPr>
      <w:r>
        <w:t>Set the document language when your editor supports it.</w:t>
      </w:r>
    </w:p>
    <w:p>
      <w:pPr>
        <w:pStyle w:val="ListParagraph"/>
        <w:numPr>
          <w:ilvl w:val="0"/>
          <w:numId w:val="82"/>
        </w:numPr>
      </w:pPr>
      <w:r>
        <w:t>Add optional subject, description, and keywords when they are useful for the publishing workflow.</w:t>
      </w:r>
    </w:p>
    <w:p>
      <w:pPr>
        <w:pStyle w:val="ListParagraph"/>
        <w:numPr>
          <w:ilvl w:val="0"/>
          <w:numId w:val="82"/>
        </w:numPr>
      </w:pPr>
      <w:r>
        <w:t>Do not rely on a decorative first page as the only source of identity.</w:t>
      </w:r>
    </w:p>
    <w:p>
      <w:pPr>
        <w:pStyle w:val="Heading2"/>
      </w:pPr>
      <w:r>
        <w:rPr>
          <w:rFonts w:ascii="Arial" w:hAnsi="Arial" w:eastAsia="Arial" w:cs="Arial"/>
          <w:b/>
          <w:i w:val="0"/>
          <w:color w:val="B8662E"/>
          <w:sz w:val="26"/>
        </w:rPr>
        <w:t>4. Resolve the editorial state</w:t>
      </w:r>
    </w:p>
    <w:p>
      <w:r>
        <w:t>Accept or reject tracked changes deliberately. Resolve comments. Do not use Accept All until the author or editor has approved every revision. BookSetter can report revision evidence, but it must not decide which wording is correct.</w:t>
      </w:r>
    </w:p>
    <w:p>
      <w:pPr>
        <w:pStyle w:val="Heading2"/>
      </w:pPr>
      <w:r>
        <w:rPr>
          <w:rFonts w:ascii="Arial" w:hAnsi="Arial" w:eastAsia="Arial" w:cs="Arial"/>
          <w:b/>
          <w:i w:val="0"/>
          <w:color w:val="B8662E"/>
          <w:sz w:val="26"/>
        </w:rPr>
        <w:t>5. Reveal and clean formatting marks</w:t>
      </w:r>
    </w:p>
    <w:p>
      <w:r>
        <w:t>Turn on paragraph marks while cleaning. Look for tabs, stacked empty paragraphs, repeated spaces, manual page breaks, and section breaks. Remove only the artifacts used to imitate a page layout; keep boundaries that carry real meaning.</w:t>
      </w:r>
    </w:p>
    <w:p>
      <w:pPr>
        <w:pStyle w:val="Heading1"/>
      </w:pPr>
      <w:r>
        <w:rPr>
          <w:rFonts w:ascii="Georgia" w:hAnsi="Georgia" w:eastAsia="Georgia" w:cs="Georgia"/>
          <w:b/>
          <w:i w:val="0"/>
          <w:color w:val="0F1F33"/>
          <w:sz w:val="36"/>
        </w:rPr>
        <w:t>Pass 2: Mark the Book Structure</w:t>
      </w:r>
    </w:p>
    <w:p>
      <w:pPr>
        <w:pStyle w:val="Heading2"/>
      </w:pPr>
      <w:r>
        <w:rPr>
          <w:rFonts w:ascii="Arial" w:hAnsi="Arial" w:eastAsia="Arial" w:cs="Arial"/>
          <w:b/>
          <w:i w:val="0"/>
          <w:color w:val="B8662E"/>
          <w:sz w:val="26"/>
        </w:rPr>
        <w:t>Heading 1 means a major book element</w:t>
      </w:r>
    </w:p>
    <w:p>
      <w:r>
        <w:t>Apply Heading 1 to each part, chapter, prologue, epilogue, introduction, appendix, acknowledgments section, bibliography, and other named front or back matter. Appearance does not matter; the semantic role does.</w:t>
      </w:r>
    </w:p>
    <w:p>
      <w:pPr>
        <w:pStyle w:val="Heading2"/>
      </w:pPr>
      <w:r>
        <w:rPr>
          <w:rFonts w:ascii="Arial" w:hAnsi="Arial" w:eastAsia="Arial" w:cs="Arial"/>
          <w:b/>
          <w:i w:val="0"/>
          <w:color w:val="B8662E"/>
          <w:sz w:val="26"/>
        </w:rPr>
        <w:t>Heading 2-6 mean nested subheads</w:t>
      </w:r>
    </w:p>
    <w:p>
      <w:r>
        <w:t>Use Heading 2 for a section inside a Heading 1 element, Heading 3 for a section inside Heading 2, and so on. Keep the hierarchy consecutive. A larger or smaller type size is never a reason to choose the wrong level.</w:t>
      </w:r>
    </w:p>
    <w:p>
      <w:pPr>
        <w:spacing w:before="160" w:after="200"/>
        <w:ind w:left="259" w:right="115"/>
        <w:shd w:val="clear" w:color="auto" w:fill="F6F1E8"/>
        <w:pBdr>
          <w:left w:val="single" w:sz="18" w:space="8" w:color="C29A4B"/>
        </w:pBdr>
      </w:pPr>
      <w:r>
        <w:rPr>
          <w:rFonts w:ascii="Arial" w:hAnsi="Arial" w:eastAsia="Arial" w:cs="Arial"/>
          <w:b/>
          <w:i w:val="0"/>
          <w:color w:val="0F1F33"/>
          <w:sz w:val="21"/>
        </w:rPr>
        <w:t xml:space="preserve">Avoid this mistake: </w:t>
      </w:r>
      <w:r>
        <w:rPr>
          <w:rFonts w:ascii="Arial" w:hAnsi="Arial" w:eastAsia="Arial" w:cs="Arial"/>
          <w:b w:val="0"/>
          <w:i w:val="0"/>
          <w:color w:val="2A2A2A"/>
          <w:sz w:val="21"/>
        </w:rPr>
        <w:t>bold, all caps, centered text, or a larger font is not a reliable chapter marker. Apply Heading 1 even when you later want the rendered chapter opening to look quiet or unnumbered.</w:t>
      </w:r>
    </w:p>
    <w:p>
      <w:pPr>
        <w:pStyle w:val="Heading2"/>
      </w:pPr>
      <w:r>
        <w:rPr>
          <w:rFonts w:ascii="Arial" w:hAnsi="Arial" w:eastAsia="Arial" w:cs="Arial"/>
          <w:b/>
          <w:i w:val="0"/>
          <w:color w:val="B8662E"/>
          <w:sz w:val="26"/>
        </w:rPr>
        <w:t>A clean hierarchy</w:t>
      </w:r>
    </w:p>
    <w:p>
      <w:pPr>
        <w:pStyle w:val="ListParagraph"/>
        <w:numPr>
          <w:ilvl w:val="0"/>
          <w:numId w:val="81"/>
        </w:numPr>
      </w:pPr>
      <w:r>
        <w:t>Heading 1: Chapter 4 - The Crossing</w:t>
      </w:r>
    </w:p>
    <w:p>
      <w:pPr>
        <w:pStyle w:val="ListParagraph"/>
        <w:numPr>
          <w:ilvl w:val="0"/>
          <w:numId w:val="81"/>
        </w:numPr>
      </w:pPr>
      <w:r>
        <w:t>Heading 2: Before Dawn</w:t>
      </w:r>
    </w:p>
    <w:p>
      <w:pPr>
        <w:pStyle w:val="ListParagraph"/>
        <w:numPr>
          <w:ilvl w:val="0"/>
          <w:numId w:val="81"/>
        </w:numPr>
      </w:pPr>
      <w:r>
        <w:t>Heading 3: The Weather Record</w:t>
      </w:r>
    </w:p>
    <w:p>
      <w:pPr>
        <w:pStyle w:val="ListParagraph"/>
        <w:numPr>
          <w:ilvl w:val="0"/>
          <w:numId w:val="81"/>
        </w:numPr>
      </w:pPr>
      <w:r>
        <w:t>Normal: every ordinary paragraph beneath those headings</w:t>
      </w:r>
    </w:p>
    <w:p>
      <w:pPr>
        <w:pStyle w:val="Heading2"/>
      </w:pPr>
      <w:r>
        <w:rPr>
          <w:rFonts w:ascii="Arial" w:hAnsi="Arial" w:eastAsia="Arial" w:cs="Arial"/>
          <w:b/>
          <w:i w:val="0"/>
          <w:color w:val="B8662E"/>
          <w:sz w:val="26"/>
        </w:rPr>
        <w:t>Front matter and back matter</w:t>
      </w:r>
    </w:p>
    <w:p>
      <w:r>
        <w:t>Give each named element its own Heading 1. Remove a Word-generated table of contents; BookSetter builds print navigation and ebook navigation from the confirmed Book Map. Preserve a title page only when it contains content that should remain a separate element.</w:t>
      </w:r>
    </w:p>
    <w:p>
      <w:pPr>
        <w:pStyle w:val="Heading1"/>
      </w:pPr>
      <w:r>
        <w:rPr>
          <w:rFonts w:ascii="Georgia" w:hAnsi="Georgia" w:eastAsia="Georgia" w:cs="Georgia"/>
          <w:b/>
          <w:i w:val="0"/>
          <w:color w:val="0F1F33"/>
          <w:sz w:val="36"/>
        </w:rPr>
        <w:t>Pass 3: Use Word Features Correctly</w:t>
      </w:r>
    </w:p>
    <w:p>
      <w:pPr>
        <w:pStyle w:val="Heading2"/>
      </w:pPr>
      <w:r>
        <w:rPr>
          <w:rFonts w:ascii="Arial" w:hAnsi="Arial" w:eastAsia="Arial" w:cs="Arial"/>
          <w:b/>
          <w:i w:val="0"/>
          <w:color w:val="B8662E"/>
          <w:sz w:val="26"/>
        </w:rPr>
        <w:t>Lists</w:t>
      </w:r>
    </w:p>
    <w:p>
      <w:r>
        <w:t>Use native Word lists so order, nesting, and alignment survive conversion.</w:t>
      </w:r>
    </w:p>
    <w:p>
      <w:pPr>
        <w:pStyle w:val="ListParagraph"/>
        <w:numPr>
          <w:ilvl w:val="0"/>
          <w:numId w:val="83"/>
        </w:numPr>
      </w:pPr>
      <w:r>
        <w:t>First preparation action</w:t>
      </w:r>
    </w:p>
    <w:p>
      <w:pPr>
        <w:pStyle w:val="ListParagraph"/>
        <w:numPr>
          <w:ilvl w:val="0"/>
          <w:numId w:val="83"/>
        </w:numPr>
      </w:pPr>
      <w:r>
        <w:t>Second preparation action</w:t>
      </w:r>
    </w:p>
    <w:p>
      <w:pPr>
        <w:pStyle w:val="ListParagraph"/>
        <w:numPr>
          <w:ilvl w:val="0"/>
          <w:numId w:val="83"/>
        </w:numPr>
      </w:pPr>
      <w:r>
        <w:t>Third preparation action</w:t>
      </w:r>
    </w:p>
    <w:p>
      <w:pPr>
        <w:pStyle w:val="ListParagraph"/>
        <w:numPr>
          <w:ilvl w:val="0"/>
          <w:numId w:val="81"/>
        </w:numPr>
      </w:pPr>
      <w:r>
        <w:t>A supporting point</w:t>
      </w:r>
    </w:p>
    <w:p>
      <w:pPr>
        <w:pStyle w:val="ListParagraph"/>
        <w:numPr>
          <w:ilvl w:val="0"/>
          <w:numId w:val="81"/>
        </w:numPr>
      </w:pPr>
      <w:r>
        <w:t>Another supporting point</w:t>
      </w:r>
    </w:p>
    <w:p>
      <w:pPr>
        <w:pStyle w:val="ListParagraph"/>
        <w:numPr>
          <w:ilvl w:val="0"/>
          <w:numId w:val="81"/>
        </w:numPr>
      </w:pPr>
      <w:r>
        <w:t>A final supporting point</w:t>
      </w:r>
    </w:p>
    <w:p>
      <w:pPr>
        <w:pStyle w:val="Heading2"/>
      </w:pPr>
      <w:r>
        <w:rPr>
          <w:rFonts w:ascii="Arial" w:hAnsi="Arial" w:eastAsia="Arial" w:cs="Arial"/>
          <w:b/>
          <w:i w:val="0"/>
          <w:color w:val="B8662E"/>
          <w:sz w:val="26"/>
        </w:rPr>
        <w:t>Quotations</w:t>
      </w:r>
    </w:p>
    <w:p>
      <w:r>
        <w:t>Use the Quote style, or another consistently named semantic style, for a block quotation. Keep attribution directly after the quotation when an attribution is required.</w:t>
      </w:r>
    </w:p>
    <w:p>
      <w:pPr>
        <w:pStyle w:val="Quote"/>
      </w:pPr>
      <w:r>
        <w:rPr>
          <w:rFonts w:ascii="Georgia" w:hAnsi="Georgia" w:eastAsia="Georgia" w:cs="Georgia"/>
          <w:b w:val="0"/>
          <w:i/>
          <w:color w:val="0F1F33"/>
          <w:sz w:val="21"/>
        </w:rPr>
        <w:t>A source manuscript should carry meaning cleanly. The finished edition can then make deliberate typographic choices without guessing what the passage is.</w:t>
      </w:r>
    </w:p>
    <w:p>
      <w:pPr>
        <w:pStyle w:val="Caption"/>
        <w:ind w:left="576"/>
      </w:pPr>
      <w:r>
        <w:rPr>
          <w:rFonts w:ascii="Arial" w:hAnsi="Arial" w:eastAsia="Arial" w:cs="Arial"/>
          <w:b w:val="0"/>
          <w:i/>
          <w:color w:val="6B6258"/>
          <w:sz w:val="18"/>
        </w:rPr>
        <w:t>- BookSetter input principle</w:t>
      </w:r>
    </w:p>
    <w:p>
      <w:pPr>
        <w:pStyle w:val="Heading2"/>
      </w:pPr>
      <w:r>
        <w:rPr>
          <w:rFonts w:ascii="Arial" w:hAnsi="Arial" w:eastAsia="Arial" w:cs="Arial"/>
          <w:b/>
          <w:i w:val="0"/>
          <w:color w:val="B8662E"/>
          <w:sz w:val="26"/>
        </w:rPr>
        <w:t>Scene breaks</w:t>
      </w:r>
    </w:p>
    <w:p>
      <w:r>
        <w:t>For a visible ornamental break, put three asterisks on their own centered line. For a plain break, use one intentional separation. Do not stack empty paragraphs.</w:t>
      </w:r>
    </w:p>
    <w:p>
      <w:pPr>
        <w:spacing w:before="160" w:after="160"/>
        <w:jc w:val="center"/>
      </w:pPr>
      <w:r>
        <w:t>***</w:t>
      </w:r>
    </w:p>
    <w:p>
      <w:pPr>
        <w:pStyle w:val="Heading2"/>
      </w:pPr>
      <w:r>
        <w:rPr>
          <w:rFonts w:ascii="Arial" w:hAnsi="Arial" w:eastAsia="Arial" w:cs="Arial"/>
          <w:b/>
          <w:i w:val="0"/>
          <w:color w:val="B8662E"/>
          <w:sz w:val="26"/>
        </w:rPr>
        <w:t>Notes, links, and bookmarks</w:t>
      </w:r>
    </w:p>
    <w:p>
      <w:r>
        <w:t>Create footnotes and endnotes with Word's Insert tools. Use Word hyperlinks and bookmarks instead of typing note numbers or pasting a long raw URL when a descriptive label is clearer.</w:t>
      </w:r>
    </w:p>
    <w:p>
      <w:r>
        <w:t xml:space="preserve">Current guidance is maintained at </w:t>
      </w:r>
      <w:hyperlink r:id="rId9">
        <w:r>
          <w:rPr>
            <w:color w:val="B8662E"/>
            <w:u w:val="single"/>
          </w:rPr>
          <w:t>booksetter.com/docx-manuscript-preparation/</w:t>
        </w:r>
      </w:hyperlink>
    </w:p>
    <w:p>
      <w:pPr>
        <w:pStyle w:val="Heading2"/>
      </w:pPr>
      <w:r>
        <w:rPr>
          <w:rFonts w:ascii="Arial" w:hAnsi="Arial" w:eastAsia="Arial" w:cs="Arial"/>
          <w:b/>
          <w:i w:val="0"/>
          <w:color w:val="B8662E"/>
          <w:sz w:val="26"/>
        </w:rPr>
        <w:t>Tables</w:t>
      </w:r>
    </w:p>
    <w:p>
      <w:r>
        <w:t>Use a table only when readers need to compare repeated fields. Identify header rows and avoid merged-cell complexity. Wide tables require separate print and ebook proofing.</w:t>
      </w:r>
    </w:p>
    <w:p>
      <w:pPr>
        <w:pStyle w:val="Heading1"/>
      </w:pPr>
      <w:r>
        <w:rPr>
          <w:rFonts w:ascii="Georgia" w:hAnsi="Georgia" w:eastAsia="Georgia" w:cs="Georgia"/>
          <w:b/>
          <w:i w:val="0"/>
          <w:color w:val="0F1F33"/>
          <w:sz w:val="36"/>
        </w:rPr>
        <w:t>Pass 4: Prepare Images and Special Content</w:t>
      </w:r>
    </w:p>
    <w:p>
      <w:pPr>
        <w:pStyle w:val="Heading2"/>
      </w:pPr>
      <w:r>
        <w:rPr>
          <w:rFonts w:ascii="Arial" w:hAnsi="Arial" w:eastAsia="Arial" w:cs="Arial"/>
          <w:b/>
          <w:i w:val="0"/>
          <w:color w:val="B8662E"/>
          <w:sz w:val="26"/>
        </w:rPr>
        <w:t>Images</w:t>
      </w:r>
    </w:p>
    <w:p>
      <w:pPr>
        <w:pStyle w:val="ListParagraph"/>
        <w:numPr>
          <w:ilvl w:val="0"/>
          <w:numId w:val="81"/>
        </w:numPr>
      </w:pPr>
      <w:r>
        <w:t>Insert the image near the paragraph that first discusses it.</w:t>
      </w:r>
    </w:p>
    <w:p>
      <w:pPr>
        <w:pStyle w:val="ListParagraph"/>
        <w:numPr>
          <w:ilvl w:val="0"/>
          <w:numId w:val="81"/>
        </w:numPr>
      </w:pPr>
      <w:r>
        <w:t>Add meaningful alternative text in Word.</w:t>
      </w:r>
    </w:p>
    <w:p>
      <w:pPr>
        <w:pStyle w:val="ListParagraph"/>
        <w:numPr>
          <w:ilvl w:val="0"/>
          <w:numId w:val="81"/>
        </w:numPr>
      </w:pPr>
      <w:r>
        <w:t>Put the Caption paragraph immediately after the image.</w:t>
      </w:r>
    </w:p>
    <w:p>
      <w:pPr>
        <w:pStyle w:val="ListParagraph"/>
        <w:numPr>
          <w:ilvl w:val="0"/>
          <w:numId w:val="81"/>
        </w:numPr>
      </w:pPr>
      <w:r>
        <w:t>Keep the original high-resolution image outside the DOCX.</w:t>
      </w:r>
    </w:p>
    <w:p>
      <w:pPr>
        <w:pStyle w:val="ListParagraph"/>
        <w:numPr>
          <w:ilvl w:val="0"/>
          <w:numId w:val="81"/>
        </w:numPr>
      </w:pPr>
      <w:r>
        <w:t>Use sufficient resolution for the intended print size; 300 dpi is a useful target for continuous-tone print images.</w:t>
      </w:r>
    </w:p>
    <w:p>
      <w:pPr>
        <w:pStyle w:val="ListParagraph"/>
        <w:numPr>
          <w:ilvl w:val="0"/>
          <w:numId w:val="81"/>
        </w:numPr>
      </w:pPr>
      <w:r>
        <w:t>Proof order, caption attachment, legibility, and scaling separately in PDF and EPUB.</w:t>
      </w:r>
    </w:p>
    <w:p>
      <w:pPr>
        <w:pStyle w:val="Heading2"/>
      </w:pPr>
      <w:r>
        <w:rPr>
          <w:rFonts w:ascii="Arial" w:hAnsi="Arial" w:eastAsia="Arial" w:cs="Arial"/>
          <w:b/>
          <w:i w:val="0"/>
          <w:color w:val="B8662E"/>
          <w:sz w:val="26"/>
        </w:rPr>
        <w:t>Special passages</w:t>
      </w:r>
    </w:p>
    <w:p>
      <w:r>
        <w:t>Poetry, lyrics, letters, text conversations, recipes, code, prayers, and other special material should use a consistently named semantic style. Name the style for meaning, not appearance, and confirm how the passage should behave in the Book Map and proof.</w:t>
      </w:r>
    </w:p>
    <w:p>
      <w:pPr>
        <w:pStyle w:val="Heading2"/>
      </w:pPr>
      <w:r>
        <w:rPr>
          <w:rFonts w:ascii="Arial" w:hAnsi="Arial" w:eastAsia="Arial" w:cs="Arial"/>
          <w:b/>
          <w:i w:val="0"/>
          <w:color w:val="B8662E"/>
          <w:sz w:val="26"/>
        </w:rPr>
        <w:t>What not to flatten into images</w:t>
      </w:r>
    </w:p>
    <w:p>
      <w:r>
        <w:t>Keep important prose, tables, equations, and labels as real accessible text whenever practical. An image may be visually stable while becoming unreadable, unsearchable, and inaccessible in a reflowable ebook.</w:t>
      </w:r>
    </w:p>
    <w:p>
      <w:pPr>
        <w:pStyle w:val="Heading1"/>
      </w:pPr>
      <w:r>
        <w:rPr>
          <w:rFonts w:ascii="Georgia" w:hAnsi="Georgia" w:eastAsia="Georgia" w:cs="Georgia"/>
          <w:b/>
          <w:i w:val="0"/>
          <w:color w:val="0F1F33"/>
          <w:sz w:val="36"/>
        </w:rPr>
        <w:t>Pass 5: Remove Word-Only Layout Hacks</w:t>
      </w:r>
    </w:p>
    <w:p>
      <w:r>
        <w:t>BookSetter replaces Word page geometry, typography, headers, footers, and pagination. Retain meaning; remove attempts to imitate the finished layout.</w:t>
      </w:r>
    </w:p>
    <w:tbl>
      <w:tblPr>
        <w:tblStyle w:val="TableGrid"/>
        <w:jc w:val="left"/>
        <w:tblLook w:firstColumn="1" w:firstRow="1" w:lastColumn="0" w:lastRow="0" w:noHBand="0" w:noVBand="1" w:val="04A0"/>
        <w:tblW w:w="9360" w:type="dxa"/>
        <w:tblInd w:w="120" w:type="dxa"/>
        <w:tblLayout w:type="fixed"/>
      </w:tblPr>
      <w:tblGrid>
        <w:gridCol w:w="3300"/>
        <w:gridCol w:w="6060"/>
      </w:tblGrid>
      <w:tr>
        <w:trPr>
          <w:tblHeader w:val="true"/>
          <w:cantSplit/>
        </w:trPr>
        <w:tc>
          <w:tcPr>
            <w:tcW w:type="dxa" w:w="3300"/>
            <w:shd w:fill="0F1F33"/>
            <w:vAlign w:val="center"/>
            <w:tcMar>
              <w:top w:w="100" w:type="dxa"/>
              <w:start w:w="120" w:type="dxa"/>
              <w:bottom w:w="100" w:type="dxa"/>
              <w:end w:w="120" w:type="dxa"/>
            </w:tcMar>
          </w:tcPr>
          <w:p>
            <w:pPr>
              <w:spacing w:after="0"/>
            </w:pPr>
            <w:r>
              <w:rPr>
                <w:rFonts w:ascii="Arial" w:hAnsi="Arial" w:eastAsia="Arial" w:cs="Arial"/>
                <w:b/>
                <w:i w:val="0"/>
                <w:color w:val="FFFFFF"/>
                <w:sz w:val="19"/>
              </w:rPr>
              <w:t>Avoid</w:t>
            </w:r>
          </w:p>
        </w:tc>
        <w:tc>
          <w:tcPr>
            <w:tcW w:type="dxa" w:w="6060"/>
            <w:shd w:fill="0F1F33"/>
            <w:vAlign w:val="center"/>
            <w:tcMar>
              <w:top w:w="100" w:type="dxa"/>
              <w:start w:w="120" w:type="dxa"/>
              <w:bottom w:w="100" w:type="dxa"/>
              <w:end w:w="120" w:type="dxa"/>
            </w:tcMar>
          </w:tcPr>
          <w:p>
            <w:pPr>
              <w:spacing w:after="0"/>
            </w:pPr>
            <w:r>
              <w:rPr>
                <w:rFonts w:ascii="Arial" w:hAnsi="Arial" w:eastAsia="Arial" w:cs="Arial"/>
                <w:b/>
                <w:i w:val="0"/>
                <w:color w:val="FFFFFF"/>
                <w:sz w:val="19"/>
              </w:rPr>
              <w:t>Use instead</w:t>
            </w:r>
          </w:p>
        </w:tc>
      </w:tr>
      <w:tr>
        <w:trPr>
          <w:cantSplit/>
        </w:trPr>
        <w:tc>
          <w:tcPr>
            <w:tcW w:type="dxa" w:w="3300"/>
            <w:vAlign w:val="center"/>
            <w:tcMar>
              <w:top w:w="100" w:type="dxa"/>
              <w:start w:w="120" w:type="dxa"/>
              <w:bottom w:w="100" w:type="dxa"/>
              <w:end w:w="120" w:type="dxa"/>
            </w:tcMar>
          </w:tcPr>
          <w:p>
            <w:pPr>
              <w:spacing w:after="0" w:line="259" w:lineRule="auto"/>
            </w:pPr>
            <w:r>
              <w:rPr>
                <w:rFonts w:ascii="Arial" w:hAnsi="Arial" w:eastAsia="Arial" w:cs="Arial"/>
                <w:b/>
                <w:i w:val="0"/>
                <w:color w:val="2A2A2A"/>
                <w:sz w:val="18"/>
              </w:rPr>
              <w:t>Bold or larger text as the only chapter marker</w:t>
            </w:r>
          </w:p>
        </w:tc>
        <w:tc>
          <w:tcPr>
            <w:tcW w:type="dxa" w:w="6060"/>
            <w:vAlign w:val="center"/>
            <w:tcMar>
              <w:top w:w="100" w:type="dxa"/>
              <w:start w:w="120" w:type="dxa"/>
              <w:bottom w:w="100" w:type="dxa"/>
              <w:end w:w="120" w:type="dxa"/>
            </w:tcMar>
          </w:tcPr>
          <w:p>
            <w:pPr>
              <w:spacing w:after="0" w:line="259" w:lineRule="auto"/>
            </w:pPr>
            <w:r>
              <w:rPr>
                <w:rFonts w:ascii="Arial" w:hAnsi="Arial" w:eastAsia="Arial" w:cs="Arial"/>
                <w:b w:val="0"/>
                <w:i w:val="0"/>
                <w:color w:val="2A2A2A"/>
                <w:sz w:val="18"/>
              </w:rPr>
              <w:t>Heading 1</w:t>
            </w:r>
          </w:p>
        </w:tc>
      </w:tr>
      <w:tr>
        <w:trPr>
          <w:cantSplit/>
        </w:trPr>
        <w:tc>
          <w:tcPr>
            <w:tcW w:type="dxa" w:w="3300"/>
            <w:shd w:fill="F7F9FB"/>
            <w:vAlign w:val="center"/>
            <w:tcMar>
              <w:top w:w="100" w:type="dxa"/>
              <w:start w:w="120" w:type="dxa"/>
              <w:bottom w:w="100" w:type="dxa"/>
              <w:end w:w="120" w:type="dxa"/>
            </w:tcMar>
          </w:tcPr>
          <w:p>
            <w:pPr>
              <w:spacing w:after="0" w:line="259" w:lineRule="auto"/>
            </w:pPr>
            <w:r>
              <w:rPr>
                <w:rFonts w:ascii="Arial" w:hAnsi="Arial" w:eastAsia="Arial" w:cs="Arial"/>
                <w:b/>
                <w:i w:val="0"/>
                <w:color w:val="2A2A2A"/>
                <w:sz w:val="18"/>
              </w:rPr>
              <w:t>Typed hyphens or manual numbers</w:t>
            </w:r>
          </w:p>
        </w:tc>
        <w:tc>
          <w:tcPr>
            <w:tcW w:type="dxa" w:w="6060"/>
            <w:shd w:fill="F7F9FB"/>
            <w:vAlign w:val="center"/>
            <w:tcMar>
              <w:top w:w="100" w:type="dxa"/>
              <w:start w:w="120" w:type="dxa"/>
              <w:bottom w:w="100" w:type="dxa"/>
              <w:end w:w="120" w:type="dxa"/>
            </w:tcMar>
          </w:tcPr>
          <w:p>
            <w:pPr>
              <w:spacing w:after="0" w:line="259" w:lineRule="auto"/>
            </w:pPr>
            <w:r>
              <w:rPr>
                <w:rFonts w:ascii="Arial" w:hAnsi="Arial" w:eastAsia="Arial" w:cs="Arial"/>
                <w:b w:val="0"/>
                <w:i w:val="0"/>
                <w:color w:val="2A2A2A"/>
                <w:sz w:val="18"/>
              </w:rPr>
              <w:t>Native Word bullets and numbered lists</w:t>
            </w:r>
          </w:p>
        </w:tc>
      </w:tr>
      <w:tr>
        <w:trPr>
          <w:cantSplit/>
        </w:trPr>
        <w:tc>
          <w:tcPr>
            <w:tcW w:type="dxa" w:w="3300"/>
            <w:vAlign w:val="center"/>
            <w:tcMar>
              <w:top w:w="100" w:type="dxa"/>
              <w:start w:w="120" w:type="dxa"/>
              <w:bottom w:w="100" w:type="dxa"/>
              <w:end w:w="120" w:type="dxa"/>
            </w:tcMar>
          </w:tcPr>
          <w:p>
            <w:pPr>
              <w:spacing w:after="0" w:line="259" w:lineRule="auto"/>
            </w:pPr>
            <w:r>
              <w:rPr>
                <w:rFonts w:ascii="Arial" w:hAnsi="Arial" w:eastAsia="Arial" w:cs="Arial"/>
                <w:b/>
                <w:i w:val="0"/>
                <w:color w:val="2A2A2A"/>
                <w:sz w:val="18"/>
              </w:rPr>
              <w:t>Tabs and spaces for alignment</w:t>
            </w:r>
          </w:p>
        </w:tc>
        <w:tc>
          <w:tcPr>
            <w:tcW w:type="dxa" w:w="6060"/>
            <w:vAlign w:val="center"/>
            <w:tcMar>
              <w:top w:w="100" w:type="dxa"/>
              <w:start w:w="120" w:type="dxa"/>
              <w:bottom w:w="100" w:type="dxa"/>
              <w:end w:w="120" w:type="dxa"/>
            </w:tcMar>
          </w:tcPr>
          <w:p>
            <w:pPr>
              <w:spacing w:after="0" w:line="259" w:lineRule="auto"/>
            </w:pPr>
            <w:r>
              <w:rPr>
                <w:rFonts w:ascii="Arial" w:hAnsi="Arial" w:eastAsia="Arial" w:cs="Arial"/>
                <w:b w:val="0"/>
                <w:i w:val="0"/>
                <w:color w:val="2A2A2A"/>
                <w:sz w:val="18"/>
              </w:rPr>
              <w:t>Paragraph alignment, a real list, a real table, or a semantic style</w:t>
            </w:r>
          </w:p>
        </w:tc>
      </w:tr>
      <w:tr>
        <w:trPr>
          <w:cantSplit/>
        </w:trPr>
        <w:tc>
          <w:tcPr>
            <w:tcW w:type="dxa" w:w="3300"/>
            <w:shd w:fill="F7F9FB"/>
            <w:vAlign w:val="center"/>
            <w:tcMar>
              <w:top w:w="100" w:type="dxa"/>
              <w:start w:w="120" w:type="dxa"/>
              <w:bottom w:w="100" w:type="dxa"/>
              <w:end w:w="120" w:type="dxa"/>
            </w:tcMar>
          </w:tcPr>
          <w:p>
            <w:pPr>
              <w:spacing w:after="0" w:line="259" w:lineRule="auto"/>
            </w:pPr>
            <w:r>
              <w:rPr>
                <w:rFonts w:ascii="Arial" w:hAnsi="Arial" w:eastAsia="Arial" w:cs="Arial"/>
                <w:b/>
                <w:i w:val="0"/>
                <w:color w:val="2A2A2A"/>
                <w:sz w:val="18"/>
              </w:rPr>
              <w:t>Repeated returns to push text down</w:t>
            </w:r>
          </w:p>
        </w:tc>
        <w:tc>
          <w:tcPr>
            <w:tcW w:type="dxa" w:w="6060"/>
            <w:shd w:fill="F7F9FB"/>
            <w:vAlign w:val="center"/>
            <w:tcMar>
              <w:top w:w="100" w:type="dxa"/>
              <w:start w:w="120" w:type="dxa"/>
              <w:bottom w:w="100" w:type="dxa"/>
              <w:end w:w="120" w:type="dxa"/>
            </w:tcMar>
          </w:tcPr>
          <w:p>
            <w:pPr>
              <w:spacing w:after="0" w:line="259" w:lineRule="auto"/>
            </w:pPr>
            <w:r>
              <w:rPr>
                <w:rFonts w:ascii="Arial" w:hAnsi="Arial" w:eastAsia="Arial" w:cs="Arial"/>
                <w:b w:val="0"/>
                <w:i w:val="0"/>
                <w:color w:val="2A2A2A"/>
                <w:sz w:val="18"/>
              </w:rPr>
              <w:t>Let the print composer control vertical rhythm</w:t>
            </w:r>
          </w:p>
        </w:tc>
      </w:tr>
      <w:tr>
        <w:trPr>
          <w:cantSplit/>
        </w:trPr>
        <w:tc>
          <w:tcPr>
            <w:tcW w:type="dxa" w:w="3300"/>
            <w:vAlign w:val="center"/>
            <w:tcMar>
              <w:top w:w="100" w:type="dxa"/>
              <w:start w:w="120" w:type="dxa"/>
              <w:bottom w:w="100" w:type="dxa"/>
              <w:end w:w="120" w:type="dxa"/>
            </w:tcMar>
          </w:tcPr>
          <w:p>
            <w:pPr>
              <w:spacing w:after="0" w:line="259" w:lineRule="auto"/>
            </w:pPr>
            <w:r>
              <w:rPr>
                <w:rFonts w:ascii="Arial" w:hAnsi="Arial" w:eastAsia="Arial" w:cs="Arial"/>
                <w:b/>
                <w:i w:val="0"/>
                <w:color w:val="2A2A2A"/>
                <w:sz w:val="18"/>
              </w:rPr>
              <w:t>Word-generated table of contents</w:t>
            </w:r>
          </w:p>
        </w:tc>
        <w:tc>
          <w:tcPr>
            <w:tcW w:type="dxa" w:w="6060"/>
            <w:vAlign w:val="center"/>
            <w:tcMar>
              <w:top w:w="100" w:type="dxa"/>
              <w:start w:w="120" w:type="dxa"/>
              <w:bottom w:w="100" w:type="dxa"/>
              <w:end w:w="120" w:type="dxa"/>
            </w:tcMar>
          </w:tcPr>
          <w:p>
            <w:pPr>
              <w:spacing w:after="0" w:line="259" w:lineRule="auto"/>
            </w:pPr>
            <w:r>
              <w:rPr>
                <w:rFonts w:ascii="Arial" w:hAnsi="Arial" w:eastAsia="Arial" w:cs="Arial"/>
                <w:b w:val="0"/>
                <w:i w:val="0"/>
                <w:color w:val="2A2A2A"/>
                <w:sz w:val="18"/>
              </w:rPr>
              <w:t>Book Map navigation generated for each output</w:t>
            </w:r>
          </w:p>
        </w:tc>
      </w:tr>
      <w:tr>
        <w:trPr>
          <w:cantSplit/>
        </w:trPr>
        <w:tc>
          <w:tcPr>
            <w:tcW w:type="dxa" w:w="3300"/>
            <w:shd w:fill="F7F9FB"/>
            <w:vAlign w:val="center"/>
            <w:tcMar>
              <w:top w:w="100" w:type="dxa"/>
              <w:start w:w="120" w:type="dxa"/>
              <w:bottom w:w="100" w:type="dxa"/>
              <w:end w:w="120" w:type="dxa"/>
            </w:tcMar>
          </w:tcPr>
          <w:p>
            <w:pPr>
              <w:spacing w:after="0" w:line="259" w:lineRule="auto"/>
            </w:pPr>
            <w:r>
              <w:rPr>
                <w:rFonts w:ascii="Arial" w:hAnsi="Arial" w:eastAsia="Arial" w:cs="Arial"/>
                <w:b/>
                <w:i w:val="0"/>
                <w:color w:val="2A2A2A"/>
                <w:sz w:val="18"/>
              </w:rPr>
              <w:t>Manual note numbers</w:t>
            </w:r>
          </w:p>
        </w:tc>
        <w:tc>
          <w:tcPr>
            <w:tcW w:type="dxa" w:w="6060"/>
            <w:shd w:fill="F7F9FB"/>
            <w:vAlign w:val="center"/>
            <w:tcMar>
              <w:top w:w="100" w:type="dxa"/>
              <w:start w:w="120" w:type="dxa"/>
              <w:bottom w:w="100" w:type="dxa"/>
              <w:end w:w="120" w:type="dxa"/>
            </w:tcMar>
          </w:tcPr>
          <w:p>
            <w:pPr>
              <w:spacing w:after="0" w:line="259" w:lineRule="auto"/>
            </w:pPr>
            <w:r>
              <w:rPr>
                <w:rFonts w:ascii="Arial" w:hAnsi="Arial" w:eastAsia="Arial" w:cs="Arial"/>
                <w:b w:val="0"/>
                <w:i w:val="0"/>
                <w:color w:val="2A2A2A"/>
                <w:sz w:val="18"/>
              </w:rPr>
              <w:t>Native Word footnotes and endnotes</w:t>
            </w:r>
          </w:p>
        </w:tc>
      </w:tr>
      <w:tr>
        <w:trPr>
          <w:cantSplit/>
        </w:trPr>
        <w:tc>
          <w:tcPr>
            <w:tcW w:type="dxa" w:w="3300"/>
            <w:vAlign w:val="center"/>
            <w:tcMar>
              <w:top w:w="100" w:type="dxa"/>
              <w:start w:w="120" w:type="dxa"/>
              <w:bottom w:w="100" w:type="dxa"/>
              <w:end w:w="120" w:type="dxa"/>
            </w:tcMar>
          </w:tcPr>
          <w:p>
            <w:pPr>
              <w:spacing w:after="0" w:line="259" w:lineRule="auto"/>
            </w:pPr>
            <w:r>
              <w:rPr>
                <w:rFonts w:ascii="Arial" w:hAnsi="Arial" w:eastAsia="Arial" w:cs="Arial"/>
                <w:b/>
                <w:i w:val="0"/>
                <w:color w:val="2A2A2A"/>
                <w:sz w:val="18"/>
              </w:rPr>
              <w:t>Mid-chapter page or section breaks for visual position</w:t>
            </w:r>
          </w:p>
        </w:tc>
        <w:tc>
          <w:tcPr>
            <w:tcW w:type="dxa" w:w="6060"/>
            <w:vAlign w:val="center"/>
            <w:tcMar>
              <w:top w:w="100" w:type="dxa"/>
              <w:start w:w="120" w:type="dxa"/>
              <w:bottom w:w="100" w:type="dxa"/>
              <w:end w:w="120" w:type="dxa"/>
            </w:tcMar>
          </w:tcPr>
          <w:p>
            <w:pPr>
              <w:spacing w:after="0" w:line="259" w:lineRule="auto"/>
            </w:pPr>
            <w:r>
              <w:rPr>
                <w:rFonts w:ascii="Arial" w:hAnsi="Arial" w:eastAsia="Arial" w:cs="Arial"/>
                <w:b w:val="0"/>
                <w:i w:val="0"/>
                <w:color w:val="2A2A2A"/>
                <w:sz w:val="18"/>
              </w:rPr>
              <w:t>A semantic boundary or no break</w:t>
            </w:r>
          </w:p>
        </w:tc>
      </w:tr>
      <w:tr>
        <w:trPr>
          <w:cantSplit/>
        </w:trPr>
        <w:tc>
          <w:tcPr>
            <w:tcW w:type="dxa" w:w="3300"/>
            <w:shd w:fill="F7F9FB"/>
            <w:vAlign w:val="center"/>
            <w:tcMar>
              <w:top w:w="100" w:type="dxa"/>
              <w:start w:w="120" w:type="dxa"/>
              <w:bottom w:w="100" w:type="dxa"/>
              <w:end w:w="120" w:type="dxa"/>
            </w:tcMar>
          </w:tcPr>
          <w:p>
            <w:pPr>
              <w:spacing w:after="0" w:line="259" w:lineRule="auto"/>
            </w:pPr>
            <w:r>
              <w:rPr>
                <w:rFonts w:ascii="Arial" w:hAnsi="Arial" w:eastAsia="Arial" w:cs="Arial"/>
                <w:b/>
                <w:i w:val="0"/>
                <w:color w:val="2A2A2A"/>
                <w:sz w:val="18"/>
              </w:rPr>
              <w:t>Manual running headers, footers, and page numbers</w:t>
            </w:r>
          </w:p>
        </w:tc>
        <w:tc>
          <w:tcPr>
            <w:tcW w:type="dxa" w:w="6060"/>
            <w:shd w:fill="F7F9FB"/>
            <w:vAlign w:val="center"/>
            <w:tcMar>
              <w:top w:w="100" w:type="dxa"/>
              <w:start w:w="120" w:type="dxa"/>
              <w:bottom w:w="100" w:type="dxa"/>
              <w:end w:w="120" w:type="dxa"/>
            </w:tcMar>
          </w:tcPr>
          <w:p>
            <w:pPr>
              <w:spacing w:after="0" w:line="259" w:lineRule="auto"/>
            </w:pPr>
            <w:r>
              <w:rPr>
                <w:rFonts w:ascii="Arial" w:hAnsi="Arial" w:eastAsia="Arial" w:cs="Arial"/>
                <w:b w:val="0"/>
                <w:i w:val="0"/>
                <w:color w:val="2A2A2A"/>
                <w:sz w:val="18"/>
              </w:rPr>
              <w:t>Output-specific page furniture generated by BookSetter</w:t>
            </w:r>
          </w:p>
        </w:tc>
      </w:tr>
      <w:tr>
        <w:trPr>
          <w:cantSplit/>
        </w:trPr>
        <w:tc>
          <w:tcPr>
            <w:tcW w:type="dxa" w:w="3300"/>
            <w:vAlign w:val="center"/>
            <w:tcMar>
              <w:top w:w="100" w:type="dxa"/>
              <w:start w:w="120" w:type="dxa"/>
              <w:bottom w:w="100" w:type="dxa"/>
              <w:end w:w="120" w:type="dxa"/>
            </w:tcMar>
          </w:tcPr>
          <w:p>
            <w:pPr>
              <w:spacing w:after="0" w:line="259" w:lineRule="auto"/>
            </w:pPr>
            <w:r>
              <w:rPr>
                <w:rFonts w:ascii="Arial" w:hAnsi="Arial" w:eastAsia="Arial" w:cs="Arial"/>
                <w:b/>
                <w:i w:val="0"/>
                <w:color w:val="2A2A2A"/>
                <w:sz w:val="18"/>
              </w:rPr>
              <w:t>Font-size changes used to force hierarchy</w:t>
            </w:r>
          </w:p>
        </w:tc>
        <w:tc>
          <w:tcPr>
            <w:tcW w:type="dxa" w:w="6060"/>
            <w:vAlign w:val="center"/>
            <w:tcMar>
              <w:top w:w="100" w:type="dxa"/>
              <w:start w:w="120" w:type="dxa"/>
              <w:bottom w:w="100" w:type="dxa"/>
              <w:end w:w="120" w:type="dxa"/>
            </w:tcMar>
          </w:tcPr>
          <w:p>
            <w:pPr>
              <w:spacing w:after="0" w:line="259" w:lineRule="auto"/>
            </w:pPr>
            <w:r>
              <w:rPr>
                <w:rFonts w:ascii="Arial" w:hAnsi="Arial" w:eastAsia="Arial" w:cs="Arial"/>
                <w:b w:val="0"/>
                <w:i w:val="0"/>
                <w:color w:val="2A2A2A"/>
                <w:sz w:val="18"/>
              </w:rPr>
              <w:t>Correct heading or semantic paragraph styles</w:t>
            </w:r>
          </w:p>
        </w:tc>
      </w:tr>
    </w:tbl>
    <w:p>
      <w:pPr>
        <w:spacing w:after="0"/>
      </w:pPr>
    </w:p>
    <w:p>
      <w:pPr>
        <w:pStyle w:val="Heading1"/>
      </w:pPr>
      <w:r>
        <w:rPr>
          <w:rFonts w:ascii="Georgia" w:hAnsi="Georgia" w:eastAsia="Georgia" w:cs="Georgia"/>
          <w:b/>
          <w:i w:val="0"/>
          <w:color w:val="0F1F33"/>
          <w:sz w:val="36"/>
        </w:rPr>
        <w:t>Pass 6: Upload, Review, and Proof</w:t>
      </w:r>
    </w:p>
    <w:p>
      <w:pPr>
        <w:pStyle w:val="Heading2"/>
      </w:pPr>
      <w:r>
        <w:rPr>
          <w:rFonts w:ascii="Arial" w:hAnsi="Arial" w:eastAsia="Arial" w:cs="Arial"/>
          <w:b/>
          <w:i w:val="0"/>
          <w:color w:val="B8662E"/>
          <w:sz w:val="26"/>
        </w:rPr>
        <w:t>Read the readiness report</w:t>
      </w:r>
    </w:p>
    <w:tbl>
      <w:tblPr>
        <w:tblStyle w:val="TableGrid"/>
        <w:jc w:val="left"/>
        <w:tblLook w:firstColumn="1" w:firstRow="1" w:lastColumn="0" w:lastRow="0" w:noHBand="0" w:noVBand="1" w:val="04A0"/>
        <w:tblW w:w="9360" w:type="dxa"/>
        <w:tblInd w:w="120" w:type="dxa"/>
        <w:tblLayout w:type="fixed"/>
      </w:tblPr>
      <w:tblGrid>
        <w:gridCol w:w="1550"/>
        <w:gridCol w:w="3660"/>
        <w:gridCol w:w="4150"/>
      </w:tblGrid>
      <w:tr>
        <w:trPr>
          <w:tblHeader w:val="true"/>
          <w:cantSplit/>
        </w:trPr>
        <w:tc>
          <w:tcPr>
            <w:tcW w:type="dxa" w:w="1550"/>
            <w:shd w:fill="0F1F33"/>
            <w:vAlign w:val="center"/>
            <w:tcMar>
              <w:top w:w="100" w:type="dxa"/>
              <w:start w:w="120" w:type="dxa"/>
              <w:bottom w:w="100" w:type="dxa"/>
              <w:end w:w="120" w:type="dxa"/>
            </w:tcMar>
          </w:tcPr>
          <w:p>
            <w:pPr>
              <w:spacing w:after="0"/>
            </w:pPr>
            <w:r>
              <w:rPr>
                <w:rFonts w:ascii="Arial" w:hAnsi="Arial" w:eastAsia="Arial" w:cs="Arial"/>
                <w:b/>
                <w:i w:val="0"/>
                <w:color w:val="FFFFFF"/>
                <w:sz w:val="19"/>
              </w:rPr>
              <w:t>Priority</w:t>
            </w:r>
          </w:p>
        </w:tc>
        <w:tc>
          <w:tcPr>
            <w:tcW w:type="dxa" w:w="3660"/>
            <w:shd w:fill="0F1F33"/>
            <w:vAlign w:val="center"/>
            <w:tcMar>
              <w:top w:w="100" w:type="dxa"/>
              <w:start w:w="120" w:type="dxa"/>
              <w:bottom w:w="100" w:type="dxa"/>
              <w:end w:w="120" w:type="dxa"/>
            </w:tcMar>
          </w:tcPr>
          <w:p>
            <w:pPr>
              <w:spacing w:after="0"/>
            </w:pPr>
            <w:r>
              <w:rPr>
                <w:rFonts w:ascii="Arial" w:hAnsi="Arial" w:eastAsia="Arial" w:cs="Arial"/>
                <w:b/>
                <w:i w:val="0"/>
                <w:color w:val="FFFFFF"/>
                <w:sz w:val="19"/>
              </w:rPr>
              <w:t>Meaning</w:t>
            </w:r>
          </w:p>
        </w:tc>
        <w:tc>
          <w:tcPr>
            <w:tcW w:type="dxa" w:w="4150"/>
            <w:shd w:fill="0F1F33"/>
            <w:vAlign w:val="center"/>
            <w:tcMar>
              <w:top w:w="100" w:type="dxa"/>
              <w:start w:w="120" w:type="dxa"/>
              <w:bottom w:w="100" w:type="dxa"/>
              <w:end w:w="120" w:type="dxa"/>
            </w:tcMar>
          </w:tcPr>
          <w:p>
            <w:pPr>
              <w:spacing w:after="0"/>
            </w:pPr>
            <w:r>
              <w:rPr>
                <w:rFonts w:ascii="Arial" w:hAnsi="Arial" w:eastAsia="Arial" w:cs="Arial"/>
                <w:b/>
                <w:i w:val="0"/>
                <w:color w:val="FFFFFF"/>
                <w:sz w:val="19"/>
              </w:rPr>
              <w:t>What to do</w:t>
            </w:r>
          </w:p>
        </w:tc>
      </w:tr>
      <w:tr>
        <w:trPr>
          <w:cantSplit/>
        </w:trPr>
        <w:tc>
          <w:tcPr>
            <w:tcW w:type="dxa" w:w="1550"/>
            <w:vAlign w:val="center"/>
            <w:tcMar>
              <w:top w:w="100" w:type="dxa"/>
              <w:start w:w="120" w:type="dxa"/>
              <w:bottom w:w="100" w:type="dxa"/>
              <w:end w:w="120" w:type="dxa"/>
            </w:tcMar>
          </w:tcPr>
          <w:p>
            <w:pPr>
              <w:spacing w:after="0" w:line="259" w:lineRule="auto"/>
            </w:pPr>
            <w:r>
              <w:rPr>
                <w:rFonts w:ascii="Arial" w:hAnsi="Arial" w:eastAsia="Arial" w:cs="Arial"/>
                <w:b/>
                <w:i w:val="0"/>
                <w:color w:val="2A2A2A"/>
                <w:sz w:val="18"/>
              </w:rPr>
              <w:t>Required</w:t>
            </w:r>
          </w:p>
        </w:tc>
        <w:tc>
          <w:tcPr>
            <w:tcW w:type="dxa" w:w="3660"/>
            <w:vAlign w:val="center"/>
            <w:tcMar>
              <w:top w:w="100" w:type="dxa"/>
              <w:start w:w="120" w:type="dxa"/>
              <w:bottom w:w="100" w:type="dxa"/>
              <w:end w:w="120" w:type="dxa"/>
            </w:tcMar>
          </w:tcPr>
          <w:p>
            <w:pPr>
              <w:spacing w:after="0" w:line="259" w:lineRule="auto"/>
            </w:pPr>
            <w:r>
              <w:rPr>
                <w:rFonts w:ascii="Arial" w:hAnsi="Arial" w:eastAsia="Arial" w:cs="Arial"/>
                <w:b w:val="0"/>
                <w:i w:val="0"/>
                <w:color w:val="2A2A2A"/>
                <w:sz w:val="18"/>
              </w:rPr>
              <w:t>Broken or missing structure that blocks reliable production</w:t>
            </w:r>
          </w:p>
        </w:tc>
        <w:tc>
          <w:tcPr>
            <w:tcW w:type="dxa" w:w="4150"/>
            <w:vAlign w:val="center"/>
            <w:tcMar>
              <w:top w:w="100" w:type="dxa"/>
              <w:start w:w="120" w:type="dxa"/>
              <w:bottom w:w="100" w:type="dxa"/>
              <w:end w:w="120" w:type="dxa"/>
            </w:tcMar>
          </w:tcPr>
          <w:p>
            <w:pPr>
              <w:spacing w:after="0" w:line="259" w:lineRule="auto"/>
            </w:pPr>
            <w:r>
              <w:rPr>
                <w:rFonts w:ascii="Arial" w:hAnsi="Arial" w:eastAsia="Arial" w:cs="Arial"/>
                <w:b w:val="0"/>
                <w:i w:val="0"/>
                <w:color w:val="2A2A2A"/>
                <w:sz w:val="18"/>
              </w:rPr>
              <w:t>Repair the source before continuing.</w:t>
            </w:r>
          </w:p>
        </w:tc>
      </w:tr>
      <w:tr>
        <w:trPr>
          <w:cantSplit/>
        </w:trPr>
        <w:tc>
          <w:tcPr>
            <w:tcW w:type="dxa" w:w="1550"/>
            <w:shd w:fill="F7F9FB"/>
            <w:vAlign w:val="center"/>
            <w:tcMar>
              <w:top w:w="100" w:type="dxa"/>
              <w:start w:w="120" w:type="dxa"/>
              <w:bottom w:w="100" w:type="dxa"/>
              <w:end w:w="120" w:type="dxa"/>
            </w:tcMar>
          </w:tcPr>
          <w:p>
            <w:pPr>
              <w:spacing w:after="0" w:line="259" w:lineRule="auto"/>
            </w:pPr>
            <w:r>
              <w:rPr>
                <w:rFonts w:ascii="Arial" w:hAnsi="Arial" w:eastAsia="Arial" w:cs="Arial"/>
                <w:b/>
                <w:i w:val="0"/>
                <w:color w:val="2A2A2A"/>
                <w:sz w:val="18"/>
              </w:rPr>
              <w:t>Recommended</w:t>
            </w:r>
          </w:p>
        </w:tc>
        <w:tc>
          <w:tcPr>
            <w:tcW w:type="dxa" w:w="3660"/>
            <w:shd w:fill="F7F9FB"/>
            <w:vAlign w:val="center"/>
            <w:tcMar>
              <w:top w:w="100" w:type="dxa"/>
              <w:start w:w="120" w:type="dxa"/>
              <w:bottom w:w="100" w:type="dxa"/>
              <w:end w:w="120" w:type="dxa"/>
            </w:tcMar>
          </w:tcPr>
          <w:p>
            <w:pPr>
              <w:spacing w:after="0" w:line="259" w:lineRule="auto"/>
            </w:pPr>
            <w:r>
              <w:rPr>
                <w:rFonts w:ascii="Arial" w:hAnsi="Arial" w:eastAsia="Arial" w:cs="Arial"/>
                <w:b w:val="0"/>
                <w:i w:val="0"/>
                <w:color w:val="2A2A2A"/>
                <w:sz w:val="18"/>
              </w:rPr>
              <w:t>Ambiguity, unresolved revisions, metadata, or accessibility work</w:t>
            </w:r>
          </w:p>
        </w:tc>
        <w:tc>
          <w:tcPr>
            <w:tcW w:type="dxa" w:w="4150"/>
            <w:shd w:fill="F7F9FB"/>
            <w:vAlign w:val="center"/>
            <w:tcMar>
              <w:top w:w="100" w:type="dxa"/>
              <w:start w:w="120" w:type="dxa"/>
              <w:bottom w:w="100" w:type="dxa"/>
              <w:end w:w="120" w:type="dxa"/>
            </w:tcMar>
          </w:tcPr>
          <w:p>
            <w:pPr>
              <w:spacing w:after="0" w:line="259" w:lineRule="auto"/>
            </w:pPr>
            <w:r>
              <w:rPr>
                <w:rFonts w:ascii="Arial" w:hAnsi="Arial" w:eastAsia="Arial" w:cs="Arial"/>
                <w:b w:val="0"/>
                <w:i w:val="0"/>
                <w:color w:val="2A2A2A"/>
                <w:sz w:val="18"/>
              </w:rPr>
              <w:t>Review the evidence and prepare a cleaner copy.</w:t>
            </w:r>
          </w:p>
        </w:tc>
      </w:tr>
      <w:tr>
        <w:trPr>
          <w:cantSplit/>
        </w:trPr>
        <w:tc>
          <w:tcPr>
            <w:tcW w:type="dxa" w:w="1550"/>
            <w:vAlign w:val="center"/>
            <w:tcMar>
              <w:top w:w="100" w:type="dxa"/>
              <w:start w:w="120" w:type="dxa"/>
              <w:bottom w:w="100" w:type="dxa"/>
              <w:end w:w="120" w:type="dxa"/>
            </w:tcMar>
          </w:tcPr>
          <w:p>
            <w:pPr>
              <w:spacing w:after="0" w:line="259" w:lineRule="auto"/>
            </w:pPr>
            <w:r>
              <w:rPr>
                <w:rFonts w:ascii="Arial" w:hAnsi="Arial" w:eastAsia="Arial" w:cs="Arial"/>
                <w:b/>
                <w:i w:val="0"/>
                <w:color w:val="2A2A2A"/>
                <w:sz w:val="18"/>
              </w:rPr>
              <w:t>Optional</w:t>
            </w:r>
          </w:p>
        </w:tc>
        <w:tc>
          <w:tcPr>
            <w:tcW w:type="dxa" w:w="3660"/>
            <w:vAlign w:val="center"/>
            <w:tcMar>
              <w:top w:w="100" w:type="dxa"/>
              <w:start w:w="120" w:type="dxa"/>
              <w:bottom w:w="100" w:type="dxa"/>
              <w:end w:w="120" w:type="dxa"/>
            </w:tcMar>
          </w:tcPr>
          <w:p>
            <w:pPr>
              <w:spacing w:after="0" w:line="259" w:lineRule="auto"/>
            </w:pPr>
            <w:r>
              <w:rPr>
                <w:rFonts w:ascii="Arial" w:hAnsi="Arial" w:eastAsia="Arial" w:cs="Arial"/>
                <w:b w:val="0"/>
                <w:i w:val="0"/>
                <w:color w:val="2A2A2A"/>
                <w:sz w:val="18"/>
              </w:rPr>
              <w:t>Layout evidence that may be intentional</w:t>
            </w:r>
          </w:p>
        </w:tc>
        <w:tc>
          <w:tcPr>
            <w:tcW w:type="dxa" w:w="4150"/>
            <w:vAlign w:val="center"/>
            <w:tcMar>
              <w:top w:w="100" w:type="dxa"/>
              <w:start w:w="120" w:type="dxa"/>
              <w:bottom w:w="100" w:type="dxa"/>
              <w:end w:w="120" w:type="dxa"/>
            </w:tcMar>
          </w:tcPr>
          <w:p>
            <w:pPr>
              <w:spacing w:after="0" w:line="259" w:lineRule="auto"/>
            </w:pPr>
            <w:r>
              <w:rPr>
                <w:rFonts w:ascii="Arial" w:hAnsi="Arial" w:eastAsia="Arial" w:cs="Arial"/>
                <w:b w:val="0"/>
                <w:i w:val="0"/>
                <w:color w:val="2A2A2A"/>
                <w:sz w:val="18"/>
              </w:rPr>
              <w:t>Inspect it; keep it when it carries real meaning.</w:t>
            </w:r>
          </w:p>
        </w:tc>
      </w:tr>
    </w:tbl>
    <w:p>
      <w:pPr>
        <w:spacing w:after="0"/>
      </w:pPr>
    </w:p>
    <w:p>
      <w:pPr>
        <w:pStyle w:val="Heading2"/>
      </w:pPr>
      <w:r>
        <w:rPr>
          <w:rFonts w:ascii="Arial" w:hAnsi="Arial" w:eastAsia="Arial" w:cs="Arial"/>
          <w:b/>
          <w:i w:val="0"/>
          <w:color w:val="B8662E"/>
          <w:sz w:val="26"/>
        </w:rPr>
        <w:t>Confirm the Book Map</w:t>
      </w:r>
    </w:p>
    <w:p>
      <w:r>
        <w:t>Confirm title matter, parts, chapters, front matter, back matter, bylines, and uncertain headings. A high score is useful triage, but explicit structure and author confirmation are more important than a single number.</w:t>
      </w:r>
    </w:p>
    <w:p>
      <w:pPr>
        <w:pStyle w:val="Heading2"/>
      </w:pPr>
      <w:r>
        <w:rPr>
          <w:rFonts w:ascii="Arial" w:hAnsi="Arial" w:eastAsia="Arial" w:cs="Arial"/>
          <w:b/>
          <w:i w:val="0"/>
          <w:color w:val="B8662E"/>
          <w:sz w:val="26"/>
        </w:rPr>
        <w:t>Proof both editions</w:t>
      </w:r>
    </w:p>
    <w:p>
      <w:r>
        <w:t>Inspect rendered pages, page rhythm, headings, notes, figures, captions, tables, and word integrity in the print PDF. Then verify reading order, navigation, reflow, links, alt text, and device behavior in EPUB.</w:t>
      </w:r>
    </w:p>
    <w:p>
      <w:pPr>
        <w:pStyle w:val="Heading1"/>
      </w:pPr>
      <w:r>
        <w:rPr>
          <w:rFonts w:ascii="Georgia" w:hAnsi="Georgia" w:eastAsia="Georgia" w:cs="Georgia"/>
          <w:b/>
          <w:i w:val="0"/>
          <w:color w:val="0F1F33"/>
          <w:sz w:val="36"/>
        </w:rPr>
        <w:t>Pass 7: AI-Assisted Preparation</w:t>
      </w:r>
    </w:p>
    <w:p>
      <w:r>
        <w:t>BookSetter AI should help produce a better source copy from BookSetter's own versioned rules. Deterministic DOCX parsing remains authoritative. AI explains evidence, proposes a reviewable preparation plan, and may request confirmation when structure is uncertain.</w:t>
      </w:r>
    </w:p>
    <w:p>
      <w:pPr>
        <w:pStyle w:val="Heading2"/>
      </w:pPr>
      <w:r>
        <w:rPr>
          <w:rFonts w:ascii="Arial" w:hAnsi="Arial" w:eastAsia="Arial" w:cs="Arial"/>
          <w:b/>
          <w:i w:val="0"/>
          <w:color w:val="B8662E"/>
          <w:sz w:val="26"/>
        </w:rPr>
        <w:t>What AI may do</w:t>
      </w:r>
    </w:p>
    <w:p>
      <w:pPr>
        <w:pStyle w:val="ListParagraph"/>
        <w:numPr>
          <w:ilvl w:val="0"/>
          <w:numId w:val="81"/>
        </w:numPr>
      </w:pPr>
      <w:r>
        <w:t>Explain each readiness finding in plain language.</w:t>
      </w:r>
    </w:p>
    <w:p>
      <w:pPr>
        <w:pStyle w:val="ListParagraph"/>
        <w:numPr>
          <w:ilvl w:val="0"/>
          <w:numId w:val="81"/>
        </w:numPr>
      </w:pPr>
      <w:r>
        <w:t>Rank repairs so structural blockers are handled before cosmetic cleanup.</w:t>
      </w:r>
    </w:p>
    <w:p>
      <w:pPr>
        <w:pStyle w:val="ListParagraph"/>
        <w:numPr>
          <w:ilvl w:val="0"/>
          <w:numId w:val="81"/>
        </w:numPr>
      </w:pPr>
      <w:r>
        <w:t>Propose explicit operations such as apply Heading 1 to paragraph 42 or set the supplied title property.</w:t>
      </w:r>
    </w:p>
    <w:p>
      <w:pPr>
        <w:pStyle w:val="ListParagraph"/>
        <w:numPr>
          <w:ilvl w:val="0"/>
          <w:numId w:val="81"/>
        </w:numPr>
      </w:pPr>
      <w:r>
        <w:t>Recommend native Word features for lists, notes, captions, links, and special passages.</w:t>
      </w:r>
    </w:p>
    <w:p>
      <w:pPr>
        <w:pStyle w:val="ListParagraph"/>
        <w:numPr>
          <w:ilvl w:val="0"/>
          <w:numId w:val="81"/>
        </w:numPr>
      </w:pPr>
      <w:r>
        <w:t>Create a new prepared copy and a change log after the operations have been approved.</w:t>
      </w:r>
    </w:p>
    <w:p>
      <w:pPr>
        <w:pStyle w:val="ListParagraph"/>
        <w:numPr>
          <w:ilvl w:val="0"/>
          <w:numId w:val="81"/>
        </w:numPr>
      </w:pPr>
      <w:r>
        <w:t>Ask the author to confirm ambiguous headings, tracked-change outcomes, and any text-affecting cleanup.</w:t>
      </w:r>
    </w:p>
    <w:p>
      <w:pPr>
        <w:pStyle w:val="Heading2"/>
      </w:pPr>
      <w:r>
        <w:rPr>
          <w:rFonts w:ascii="Arial" w:hAnsi="Arial" w:eastAsia="Arial" w:cs="Arial"/>
          <w:b/>
          <w:i w:val="0"/>
          <w:color w:val="B8662E"/>
          <w:sz w:val="26"/>
        </w:rPr>
        <w:t>What AI may not do</w:t>
      </w:r>
    </w:p>
    <w:p>
      <w:pPr>
        <w:pStyle w:val="ListParagraph"/>
        <w:numPr>
          <w:ilvl w:val="0"/>
          <w:numId w:val="81"/>
        </w:numPr>
      </w:pPr>
      <w:r>
        <w:t>Silently rewrite, shorten, expand, or correct manuscript prose.</w:t>
      </w:r>
    </w:p>
    <w:p>
      <w:pPr>
        <w:pStyle w:val="ListParagraph"/>
        <w:numPr>
          <w:ilvl w:val="0"/>
          <w:numId w:val="81"/>
        </w:numPr>
      </w:pPr>
      <w:r>
        <w:t>Invent missing titles, author names, chapter boundaries, captions, alt text, notes, or bibliography entries.</w:t>
      </w:r>
    </w:p>
    <w:p>
      <w:pPr>
        <w:pStyle w:val="ListParagraph"/>
        <w:numPr>
          <w:ilvl w:val="0"/>
          <w:numId w:val="81"/>
        </w:numPr>
      </w:pPr>
      <w:r>
        <w:t>Accept or reject tracked changes on the author's behalf.</w:t>
      </w:r>
    </w:p>
    <w:p>
      <w:pPr>
        <w:pStyle w:val="ListParagraph"/>
        <w:numPr>
          <w:ilvl w:val="0"/>
          <w:numId w:val="81"/>
        </w:numPr>
      </w:pPr>
      <w:r>
        <w:t>Delete content merely because it resembles page furniture or a generated contents list.</w:t>
      </w:r>
    </w:p>
    <w:p>
      <w:pPr>
        <w:pStyle w:val="ListParagraph"/>
        <w:numPr>
          <w:ilvl w:val="0"/>
          <w:numId w:val="81"/>
        </w:numPr>
      </w:pPr>
      <w:r>
        <w:t>Override parser diagnostics, package-safety checks, validation failures, or Book Map confirmation.</w:t>
      </w:r>
    </w:p>
    <w:p>
      <w:pPr>
        <w:pStyle w:val="ListParagraph"/>
        <w:numPr>
          <w:ilvl w:val="0"/>
          <w:numId w:val="81"/>
        </w:numPr>
      </w:pPr>
      <w:r>
        <w:t>Copy third-party tutorial wording, style definitions, templates, assets, interface patterns, or branded presentation.</w:t>
      </w:r>
    </w:p>
    <w:p>
      <w:pPr>
        <w:pStyle w:val="Heading2"/>
      </w:pPr>
      <w:r>
        <w:rPr>
          <w:rFonts w:ascii="Arial" w:hAnsi="Arial" w:eastAsia="Arial" w:cs="Arial"/>
          <w:b/>
          <w:i w:val="0"/>
          <w:color w:val="B8662E"/>
          <w:sz w:val="26"/>
        </w:rPr>
        <w:t>The required AI output</w:t>
      </w:r>
    </w:p>
    <w:p>
      <w:pPr>
        <w:pStyle w:val="ListParagraph"/>
        <w:numPr>
          <w:ilvl w:val="0"/>
          <w:numId w:val="84"/>
        </w:numPr>
      </w:pPr>
      <w:r>
        <w:t>Original filename and checksum.</w:t>
      </w:r>
    </w:p>
    <w:p>
      <w:pPr>
        <w:pStyle w:val="ListParagraph"/>
        <w:numPr>
          <w:ilvl w:val="0"/>
          <w:numId w:val="84"/>
        </w:numPr>
      </w:pPr>
      <w:r>
        <w:t>BookSetter preparation profile and ruleset version.</w:t>
      </w:r>
    </w:p>
    <w:p>
      <w:pPr>
        <w:pStyle w:val="ListParagraph"/>
        <w:numPr>
          <w:ilvl w:val="0"/>
          <w:numId w:val="84"/>
        </w:numPr>
      </w:pPr>
      <w:r>
        <w:t>Evidence for every proposed operation.</w:t>
      </w:r>
    </w:p>
    <w:p>
      <w:pPr>
        <w:pStyle w:val="ListParagraph"/>
        <w:numPr>
          <w:ilvl w:val="0"/>
          <w:numId w:val="84"/>
        </w:numPr>
      </w:pPr>
      <w:r>
        <w:t>Risk level and whether the operation changes visible text.</w:t>
      </w:r>
    </w:p>
    <w:p>
      <w:pPr>
        <w:pStyle w:val="ListParagraph"/>
        <w:numPr>
          <w:ilvl w:val="0"/>
          <w:numId w:val="84"/>
        </w:numPr>
      </w:pPr>
      <w:r>
        <w:t>Approval state for ambiguous or destructive operations.</w:t>
      </w:r>
    </w:p>
    <w:p>
      <w:pPr>
        <w:pStyle w:val="ListParagraph"/>
        <w:numPr>
          <w:ilvl w:val="0"/>
          <w:numId w:val="84"/>
        </w:numPr>
      </w:pPr>
      <w:r>
        <w:t>Prepared-copy filename, change log, remaining warnings, and a fresh readiness report.</w:t>
      </w:r>
    </w:p>
    <w:p>
      <w:pPr>
        <w:spacing w:before="160" w:after="200"/>
        <w:ind w:left="259" w:right="115"/>
        <w:shd w:val="clear" w:color="auto" w:fill="F6F1E8"/>
        <w:pBdr>
          <w:left w:val="single" w:sz="18" w:space="8" w:color="C29A4B"/>
        </w:pBdr>
      </w:pPr>
      <w:r>
        <w:rPr>
          <w:rFonts w:ascii="Arial" w:hAnsi="Arial" w:eastAsia="Arial" w:cs="Arial"/>
          <w:b/>
          <w:i w:val="0"/>
          <w:color w:val="0F1F33"/>
          <w:sz w:val="21"/>
        </w:rPr>
        <w:t xml:space="preserve">Non-negotiable: </w:t>
      </w:r>
      <w:r>
        <w:rPr>
          <w:rFonts w:ascii="Arial" w:hAnsi="Arial" w:eastAsia="Arial" w:cs="Arial"/>
          <w:b w:val="0"/>
          <w:i w:val="0"/>
          <w:color w:val="2A2A2A"/>
          <w:sz w:val="21"/>
        </w:rPr>
        <w:t>the original DOCX remains untouched. A prepared copy is not trusted until it is parsed again, compared for text integrity, confirmed in the Book Map, and rendered for proofing.</w:t>
      </w:r>
    </w:p>
    <w:p>
      <w:pPr>
        <w:pStyle w:val="Heading1"/>
      </w:pPr>
      <w:r>
        <w:rPr>
          <w:rFonts w:ascii="Georgia" w:hAnsi="Georgia" w:eastAsia="Georgia" w:cs="Georgia"/>
          <w:b/>
          <w:i w:val="0"/>
          <w:color w:val="0F1F33"/>
          <w:sz w:val="36"/>
        </w:rPr>
        <w:t>Best Practices by Book Type</w:t>
      </w:r>
    </w:p>
    <w:p>
      <w:pPr>
        <w:pStyle w:val="Heading2"/>
      </w:pPr>
      <w:r>
        <w:rPr>
          <w:rFonts w:ascii="Arial" w:hAnsi="Arial" w:eastAsia="Arial" w:cs="Arial"/>
          <w:b/>
          <w:i w:val="0"/>
          <w:color w:val="B8662E"/>
          <w:sz w:val="26"/>
        </w:rPr>
        <w:t>Fiction and memoir</w:t>
      </w:r>
    </w:p>
    <w:p>
      <w:pPr>
        <w:pStyle w:val="ListParagraph"/>
        <w:numPr>
          <w:ilvl w:val="0"/>
          <w:numId w:val="81"/>
        </w:numPr>
      </w:pPr>
      <w:r>
        <w:t>Use Heading 1 for every chapter, including unnumbered chapters.</w:t>
      </w:r>
    </w:p>
    <w:p>
      <w:pPr>
        <w:pStyle w:val="ListParagraph"/>
        <w:numPr>
          <w:ilvl w:val="0"/>
          <w:numId w:val="81"/>
        </w:numPr>
      </w:pPr>
      <w:r>
        <w:t>Use one consistent scene-break convention.</w:t>
      </w:r>
    </w:p>
    <w:p>
      <w:pPr>
        <w:pStyle w:val="ListParagraph"/>
        <w:numPr>
          <w:ilvl w:val="0"/>
          <w:numId w:val="81"/>
        </w:numPr>
      </w:pPr>
      <w:r>
        <w:t>Preserve italics deliberately and avoid underlining as ordinary emphasis.</w:t>
      </w:r>
    </w:p>
    <w:p>
      <w:pPr>
        <w:pStyle w:val="ListParagraph"/>
        <w:numPr>
          <w:ilvl w:val="0"/>
          <w:numId w:val="81"/>
        </w:numPr>
      </w:pPr>
      <w:r>
        <w:t>Keep epigraphs and attributions semantically paired.</w:t>
      </w:r>
    </w:p>
    <w:p>
      <w:pPr>
        <w:pStyle w:val="Heading2"/>
      </w:pPr>
      <w:r>
        <w:rPr>
          <w:rFonts w:ascii="Arial" w:hAnsi="Arial" w:eastAsia="Arial" w:cs="Arial"/>
          <w:b/>
          <w:i w:val="0"/>
          <w:color w:val="B8662E"/>
          <w:sz w:val="26"/>
        </w:rPr>
        <w:t>Narrative and practical nonfiction</w:t>
      </w:r>
    </w:p>
    <w:p>
      <w:pPr>
        <w:pStyle w:val="ListParagraph"/>
        <w:numPr>
          <w:ilvl w:val="0"/>
          <w:numId w:val="81"/>
        </w:numPr>
      </w:pPr>
      <w:r>
        <w:t>Use a strict, consecutive subhead hierarchy.</w:t>
      </w:r>
    </w:p>
    <w:p>
      <w:pPr>
        <w:pStyle w:val="ListParagraph"/>
        <w:numPr>
          <w:ilvl w:val="0"/>
          <w:numId w:val="81"/>
        </w:numPr>
      </w:pPr>
      <w:r>
        <w:t>Use real lists instead of typed markers.</w:t>
      </w:r>
    </w:p>
    <w:p>
      <w:pPr>
        <w:pStyle w:val="ListParagraph"/>
        <w:numPr>
          <w:ilvl w:val="0"/>
          <w:numId w:val="81"/>
        </w:numPr>
      </w:pPr>
      <w:r>
        <w:t>Keep figures near their first discussion and caption every informative figure.</w:t>
      </w:r>
    </w:p>
    <w:p>
      <w:pPr>
        <w:pStyle w:val="ListParagraph"/>
        <w:numPr>
          <w:ilvl w:val="0"/>
          <w:numId w:val="81"/>
        </w:numPr>
      </w:pPr>
      <w:r>
        <w:t>Use tables only when the information is genuinely tabular.</w:t>
      </w:r>
    </w:p>
    <w:p>
      <w:pPr>
        <w:pStyle w:val="Heading2"/>
      </w:pPr>
      <w:r>
        <w:rPr>
          <w:rFonts w:ascii="Arial" w:hAnsi="Arial" w:eastAsia="Arial" w:cs="Arial"/>
          <w:b/>
          <w:i w:val="0"/>
          <w:color w:val="B8662E"/>
          <w:sz w:val="26"/>
        </w:rPr>
        <w:t>Scholarly and reference work</w:t>
      </w:r>
    </w:p>
    <w:p>
      <w:pPr>
        <w:pStyle w:val="ListParagraph"/>
        <w:numPr>
          <w:ilvl w:val="0"/>
          <w:numId w:val="81"/>
        </w:numPr>
      </w:pPr>
      <w:r>
        <w:t>Use native notes, bookmarks, and cross-references consistently.</w:t>
      </w:r>
    </w:p>
    <w:p>
      <w:pPr>
        <w:pStyle w:val="ListParagraph"/>
        <w:numPr>
          <w:ilvl w:val="0"/>
          <w:numId w:val="81"/>
        </w:numPr>
      </w:pPr>
      <w:r>
        <w:t>Give tables header rows and avoid merged-cell complexity where possible.</w:t>
      </w:r>
    </w:p>
    <w:p>
      <w:pPr>
        <w:pStyle w:val="ListParagraph"/>
        <w:numPr>
          <w:ilvl w:val="0"/>
          <w:numId w:val="81"/>
        </w:numPr>
      </w:pPr>
      <w:r>
        <w:t>Keep bibliography and appendices as named Heading 1 elements.</w:t>
      </w:r>
    </w:p>
    <w:p>
      <w:pPr>
        <w:pStyle w:val="ListParagraph"/>
        <w:numPr>
          <w:ilvl w:val="0"/>
          <w:numId w:val="81"/>
        </w:numPr>
      </w:pPr>
      <w:r>
        <w:t>Plan a dedicated proof pass for notes, tables, links, equations, and indexes.</w:t>
      </w:r>
    </w:p>
    <w:p>
      <w:pPr>
        <w:pStyle w:val="Heading2"/>
      </w:pPr>
      <w:r>
        <w:rPr>
          <w:rFonts w:ascii="Arial" w:hAnsi="Arial" w:eastAsia="Arial" w:cs="Arial"/>
          <w:b/>
          <w:i w:val="0"/>
          <w:color w:val="B8662E"/>
          <w:sz w:val="26"/>
        </w:rPr>
        <w:t>Anthologies and multi-author books</w:t>
      </w:r>
    </w:p>
    <w:p>
      <w:pPr>
        <w:pStyle w:val="ListParagraph"/>
        <w:numPr>
          <w:ilvl w:val="0"/>
          <w:numId w:val="81"/>
        </w:numPr>
      </w:pPr>
      <w:r>
        <w:t>Use one Heading 1 per contribution.</w:t>
      </w:r>
    </w:p>
    <w:p>
      <w:pPr>
        <w:pStyle w:val="ListParagraph"/>
        <w:numPr>
          <w:ilvl w:val="0"/>
          <w:numId w:val="81"/>
        </w:numPr>
      </w:pPr>
      <w:r>
        <w:t>Keep the contribution author in a separate, consistently named byline style.</w:t>
      </w:r>
    </w:p>
    <w:p>
      <w:pPr>
        <w:pStyle w:val="ListParagraph"/>
        <w:numPr>
          <w:ilvl w:val="0"/>
          <w:numId w:val="81"/>
        </w:numPr>
      </w:pPr>
      <w:r>
        <w:t>Keep contributor biographies in a distinct back-matter element.</w:t>
      </w:r>
    </w:p>
    <w:p>
      <w:pPr>
        <w:pStyle w:val="ListParagraph"/>
        <w:numPr>
          <w:ilvl w:val="0"/>
          <w:numId w:val="81"/>
        </w:numPr>
      </w:pPr>
      <w:r>
        <w:t>Confirm volume, part, contribution, and byline relationships in the Book Map.</w:t>
      </w:r>
    </w:p>
    <w:p>
      <w:pPr>
        <w:pStyle w:val="Heading1"/>
      </w:pPr>
      <w:r>
        <w:rPr>
          <w:rFonts w:ascii="Georgia" w:hAnsi="Georgia" w:eastAsia="Georgia" w:cs="Georgia"/>
          <w:b/>
          <w:i w:val="0"/>
          <w:color w:val="0F1F33"/>
          <w:sz w:val="36"/>
        </w:rPr>
        <w:t>Final Preflight Checklist</w:t>
      </w:r>
    </w:p>
    <w:p>
      <w:r>
        <w:t>Complete this checklist on the production copy before the final upload.</w:t>
      </w:r>
    </w:p>
    <w:tbl>
      <w:tblPr>
        <w:tblStyle w:val="TableGrid"/>
        <w:jc w:val="left"/>
        <w:tblLook w:firstColumn="1" w:firstRow="1" w:lastColumn="0" w:lastRow="0" w:noHBand="0" w:noVBand="1" w:val="04A0"/>
        <w:tblW w:w="9360" w:type="dxa"/>
        <w:tblInd w:w="120" w:type="dxa"/>
        <w:tblLayout w:type="fixed"/>
      </w:tblPr>
      <w:tblGrid>
        <w:gridCol w:w="800"/>
        <w:gridCol w:w="4010"/>
        <w:gridCol w:w="4550"/>
      </w:tblGrid>
      <w:tr>
        <w:trPr>
          <w:tblHeader w:val="true"/>
          <w:cantSplit/>
        </w:trPr>
        <w:tc>
          <w:tcPr>
            <w:tcW w:type="dxa" w:w="800"/>
            <w:shd w:fill="0F1F33"/>
            <w:vAlign w:val="center"/>
            <w:tcMar>
              <w:top w:w="100" w:type="dxa"/>
              <w:start w:w="120" w:type="dxa"/>
              <w:bottom w:w="100" w:type="dxa"/>
              <w:end w:w="120" w:type="dxa"/>
            </w:tcMar>
          </w:tcPr>
          <w:p>
            <w:pPr>
              <w:spacing w:after="0"/>
            </w:pPr>
            <w:r>
              <w:rPr>
                <w:rFonts w:ascii="Arial" w:hAnsi="Arial" w:eastAsia="Arial" w:cs="Arial"/>
                <w:b/>
                <w:i w:val="0"/>
                <w:color w:val="FFFFFF"/>
                <w:sz w:val="19"/>
              </w:rPr>
              <w:t>Done</w:t>
            </w:r>
          </w:p>
        </w:tc>
        <w:tc>
          <w:tcPr>
            <w:tcW w:type="dxa" w:w="4010"/>
            <w:shd w:fill="0F1F33"/>
            <w:vAlign w:val="center"/>
            <w:tcMar>
              <w:top w:w="100" w:type="dxa"/>
              <w:start w:w="120" w:type="dxa"/>
              <w:bottom w:w="100" w:type="dxa"/>
              <w:end w:w="120" w:type="dxa"/>
            </w:tcMar>
          </w:tcPr>
          <w:p>
            <w:pPr>
              <w:spacing w:after="0"/>
            </w:pPr>
            <w:r>
              <w:rPr>
                <w:rFonts w:ascii="Arial" w:hAnsi="Arial" w:eastAsia="Arial" w:cs="Arial"/>
                <w:b/>
                <w:i w:val="0"/>
                <w:color w:val="FFFFFF"/>
                <w:sz w:val="19"/>
              </w:rPr>
              <w:t>Check</w:t>
            </w:r>
          </w:p>
        </w:tc>
        <w:tc>
          <w:tcPr>
            <w:tcW w:type="dxa" w:w="4550"/>
            <w:shd w:fill="0F1F33"/>
            <w:vAlign w:val="center"/>
            <w:tcMar>
              <w:top w:w="100" w:type="dxa"/>
              <w:start w:w="120" w:type="dxa"/>
              <w:bottom w:w="100" w:type="dxa"/>
              <w:end w:w="120" w:type="dxa"/>
            </w:tcMar>
          </w:tcPr>
          <w:p>
            <w:pPr>
              <w:spacing w:after="0"/>
            </w:pPr>
            <w:r>
              <w:rPr>
                <w:rFonts w:ascii="Arial" w:hAnsi="Arial" w:eastAsia="Arial" w:cs="Arial"/>
                <w:b/>
                <w:i w:val="0"/>
                <w:color w:val="FFFFFF"/>
                <w:sz w:val="19"/>
              </w:rPr>
              <w:t>Why it matters</w:t>
            </w:r>
          </w:p>
        </w:tc>
      </w:tr>
      <w:tr>
        <w:trPr>
          <w:cantSplit/>
        </w:trPr>
        <w:tc>
          <w:tcPr>
            <w:tcW w:type="dxa" w:w="800"/>
            <w:vAlign w:val="center"/>
            <w:tcMar>
              <w:top w:w="100" w:type="dxa"/>
              <w:start w:w="120" w:type="dxa"/>
              <w:bottom w:w="100" w:type="dxa"/>
              <w:end w:w="120" w:type="dxa"/>
            </w:tcMar>
          </w:tcPr>
          <w:p>
            <w:pPr>
              <w:spacing w:after="0" w:line="259" w:lineRule="auto"/>
            </w:pPr>
            <w:r>
              <w:rPr>
                <w:rFonts w:ascii="Arial" w:hAnsi="Arial" w:eastAsia="Arial" w:cs="Arial"/>
                <w:b/>
                <w:i w:val="0"/>
                <w:color w:val="2A2A2A"/>
                <w:sz w:val="18"/>
              </w:rPr>
              <w:t>[ ]</w:t>
            </w:r>
          </w:p>
        </w:tc>
        <w:tc>
          <w:tcPr>
            <w:tcW w:type="dxa" w:w="4010"/>
            <w:vAlign w:val="center"/>
            <w:tcMar>
              <w:top w:w="100" w:type="dxa"/>
              <w:start w:w="120" w:type="dxa"/>
              <w:bottom w:w="100" w:type="dxa"/>
              <w:end w:w="120" w:type="dxa"/>
            </w:tcMar>
          </w:tcPr>
          <w:p>
            <w:pPr>
              <w:spacing w:after="0" w:line="259" w:lineRule="auto"/>
            </w:pPr>
            <w:r>
              <w:rPr>
                <w:rFonts w:ascii="Arial" w:hAnsi="Arial" w:eastAsia="Arial" w:cs="Arial"/>
                <w:b w:val="0"/>
                <w:i w:val="0"/>
                <w:color w:val="2A2A2A"/>
                <w:sz w:val="18"/>
              </w:rPr>
              <w:t>The file is .docx and contains no macros.</w:t>
            </w:r>
          </w:p>
        </w:tc>
        <w:tc>
          <w:tcPr>
            <w:tcW w:type="dxa" w:w="4550"/>
            <w:vAlign w:val="center"/>
            <w:tcMar>
              <w:top w:w="100" w:type="dxa"/>
              <w:start w:w="120" w:type="dxa"/>
              <w:bottom w:w="100" w:type="dxa"/>
              <w:end w:w="120" w:type="dxa"/>
            </w:tcMar>
          </w:tcPr>
          <w:p>
            <w:pPr>
              <w:spacing w:after="0" w:line="259" w:lineRule="auto"/>
            </w:pPr>
            <w:r>
              <w:rPr>
                <w:rFonts w:ascii="Arial" w:hAnsi="Arial" w:eastAsia="Arial" w:cs="Arial"/>
                <w:b w:val="0"/>
                <w:i w:val="0"/>
                <w:color w:val="2A2A2A"/>
                <w:sz w:val="18"/>
              </w:rPr>
              <w:t>BookSetter accepts a safe modern Word package.</w:t>
            </w:r>
          </w:p>
        </w:tc>
      </w:tr>
      <w:tr>
        <w:trPr>
          <w:cantSplit/>
        </w:trPr>
        <w:tc>
          <w:tcPr>
            <w:tcW w:type="dxa" w:w="800"/>
            <w:shd w:fill="F7F9FB"/>
            <w:vAlign w:val="center"/>
            <w:tcMar>
              <w:top w:w="100" w:type="dxa"/>
              <w:start w:w="120" w:type="dxa"/>
              <w:bottom w:w="100" w:type="dxa"/>
              <w:end w:w="120" w:type="dxa"/>
            </w:tcMar>
          </w:tcPr>
          <w:p>
            <w:pPr>
              <w:spacing w:after="0" w:line="259" w:lineRule="auto"/>
            </w:pPr>
            <w:r>
              <w:rPr>
                <w:rFonts w:ascii="Arial" w:hAnsi="Arial" w:eastAsia="Arial" w:cs="Arial"/>
                <w:b/>
                <w:i w:val="0"/>
                <w:color w:val="2A2A2A"/>
                <w:sz w:val="18"/>
              </w:rPr>
              <w:t>[ ]</w:t>
            </w:r>
          </w:p>
        </w:tc>
        <w:tc>
          <w:tcPr>
            <w:tcW w:type="dxa" w:w="4010"/>
            <w:shd w:fill="F7F9FB"/>
            <w:vAlign w:val="center"/>
            <w:tcMar>
              <w:top w:w="100" w:type="dxa"/>
              <w:start w:w="120" w:type="dxa"/>
              <w:bottom w:w="100" w:type="dxa"/>
              <w:end w:w="120" w:type="dxa"/>
            </w:tcMar>
          </w:tcPr>
          <w:p>
            <w:pPr>
              <w:spacing w:after="0" w:line="259" w:lineRule="auto"/>
            </w:pPr>
            <w:r>
              <w:rPr>
                <w:rFonts w:ascii="Arial" w:hAnsi="Arial" w:eastAsia="Arial" w:cs="Arial"/>
                <w:b w:val="0"/>
                <w:i w:val="0"/>
                <w:color w:val="2A2A2A"/>
                <w:sz w:val="18"/>
              </w:rPr>
              <w:t>Title and Author are present in document properties.</w:t>
            </w:r>
          </w:p>
        </w:tc>
        <w:tc>
          <w:tcPr>
            <w:tcW w:type="dxa" w:w="4550"/>
            <w:shd w:fill="F7F9FB"/>
            <w:vAlign w:val="center"/>
            <w:tcMar>
              <w:top w:w="100" w:type="dxa"/>
              <w:start w:w="120" w:type="dxa"/>
              <w:bottom w:w="100" w:type="dxa"/>
              <w:end w:w="120" w:type="dxa"/>
            </w:tcMar>
          </w:tcPr>
          <w:p>
            <w:pPr>
              <w:spacing w:after="0" w:line="259" w:lineRule="auto"/>
            </w:pPr>
            <w:r>
              <w:rPr>
                <w:rFonts w:ascii="Arial" w:hAnsi="Arial" w:eastAsia="Arial" w:cs="Arial"/>
                <w:b w:val="0"/>
                <w:i w:val="0"/>
                <w:color w:val="2A2A2A"/>
                <w:sz w:val="18"/>
              </w:rPr>
              <w:t>Book identity does not depend on visual guesswork.</w:t>
            </w:r>
          </w:p>
        </w:tc>
      </w:tr>
      <w:tr>
        <w:trPr>
          <w:cantSplit/>
        </w:trPr>
        <w:tc>
          <w:tcPr>
            <w:tcW w:type="dxa" w:w="800"/>
            <w:vAlign w:val="center"/>
            <w:tcMar>
              <w:top w:w="100" w:type="dxa"/>
              <w:start w:w="120" w:type="dxa"/>
              <w:bottom w:w="100" w:type="dxa"/>
              <w:end w:w="120" w:type="dxa"/>
            </w:tcMar>
          </w:tcPr>
          <w:p>
            <w:pPr>
              <w:spacing w:after="0" w:line="259" w:lineRule="auto"/>
            </w:pPr>
            <w:r>
              <w:rPr>
                <w:rFonts w:ascii="Arial" w:hAnsi="Arial" w:eastAsia="Arial" w:cs="Arial"/>
                <w:b/>
                <w:i w:val="0"/>
                <w:color w:val="2A2A2A"/>
                <w:sz w:val="18"/>
              </w:rPr>
              <w:t>[ ]</w:t>
            </w:r>
          </w:p>
        </w:tc>
        <w:tc>
          <w:tcPr>
            <w:tcW w:type="dxa" w:w="4010"/>
            <w:vAlign w:val="center"/>
            <w:tcMar>
              <w:top w:w="100" w:type="dxa"/>
              <w:start w:w="120" w:type="dxa"/>
              <w:bottom w:w="100" w:type="dxa"/>
              <w:end w:w="120" w:type="dxa"/>
            </w:tcMar>
          </w:tcPr>
          <w:p>
            <w:pPr>
              <w:spacing w:after="0" w:line="259" w:lineRule="auto"/>
            </w:pPr>
            <w:r>
              <w:rPr>
                <w:rFonts w:ascii="Arial" w:hAnsi="Arial" w:eastAsia="Arial" w:cs="Arial"/>
                <w:b w:val="0"/>
                <w:i w:val="0"/>
                <w:color w:val="2A2A2A"/>
                <w:sz w:val="18"/>
              </w:rPr>
              <w:t>Every major element uses Heading 1.</w:t>
            </w:r>
          </w:p>
        </w:tc>
        <w:tc>
          <w:tcPr>
            <w:tcW w:type="dxa" w:w="4550"/>
            <w:vAlign w:val="center"/>
            <w:tcMar>
              <w:top w:w="100" w:type="dxa"/>
              <w:start w:w="120" w:type="dxa"/>
              <w:bottom w:w="100" w:type="dxa"/>
              <w:end w:w="120" w:type="dxa"/>
            </w:tcMar>
          </w:tcPr>
          <w:p>
            <w:pPr>
              <w:spacing w:after="0" w:line="259" w:lineRule="auto"/>
            </w:pPr>
            <w:r>
              <w:rPr>
                <w:rFonts w:ascii="Arial" w:hAnsi="Arial" w:eastAsia="Arial" w:cs="Arial"/>
                <w:b w:val="0"/>
                <w:i w:val="0"/>
                <w:color w:val="2A2A2A"/>
                <w:sz w:val="18"/>
              </w:rPr>
              <w:t>The Book Map can identify the book's spine.</w:t>
            </w:r>
          </w:p>
        </w:tc>
      </w:tr>
      <w:tr>
        <w:trPr>
          <w:cantSplit/>
        </w:trPr>
        <w:tc>
          <w:tcPr>
            <w:tcW w:type="dxa" w:w="800"/>
            <w:shd w:fill="F7F9FB"/>
            <w:vAlign w:val="center"/>
            <w:tcMar>
              <w:top w:w="100" w:type="dxa"/>
              <w:start w:w="120" w:type="dxa"/>
              <w:bottom w:w="100" w:type="dxa"/>
              <w:end w:w="120" w:type="dxa"/>
            </w:tcMar>
          </w:tcPr>
          <w:p>
            <w:pPr>
              <w:spacing w:after="0" w:line="259" w:lineRule="auto"/>
            </w:pPr>
            <w:r>
              <w:rPr>
                <w:rFonts w:ascii="Arial" w:hAnsi="Arial" w:eastAsia="Arial" w:cs="Arial"/>
                <w:b/>
                <w:i w:val="0"/>
                <w:color w:val="2A2A2A"/>
                <w:sz w:val="18"/>
              </w:rPr>
              <w:t>[ ]</w:t>
            </w:r>
          </w:p>
        </w:tc>
        <w:tc>
          <w:tcPr>
            <w:tcW w:type="dxa" w:w="4010"/>
            <w:shd w:fill="F7F9FB"/>
            <w:vAlign w:val="center"/>
            <w:tcMar>
              <w:top w:w="100" w:type="dxa"/>
              <w:start w:w="120" w:type="dxa"/>
              <w:bottom w:w="100" w:type="dxa"/>
              <w:end w:w="120" w:type="dxa"/>
            </w:tcMar>
          </w:tcPr>
          <w:p>
            <w:pPr>
              <w:spacing w:after="0" w:line="259" w:lineRule="auto"/>
            </w:pPr>
            <w:r>
              <w:rPr>
                <w:rFonts w:ascii="Arial" w:hAnsi="Arial" w:eastAsia="Arial" w:cs="Arial"/>
                <w:b w:val="0"/>
                <w:i w:val="0"/>
                <w:color w:val="2A2A2A"/>
                <w:sz w:val="18"/>
              </w:rPr>
              <w:t>Subheads use consecutive Heading 2-6 levels.</w:t>
            </w:r>
          </w:p>
        </w:tc>
        <w:tc>
          <w:tcPr>
            <w:tcW w:type="dxa" w:w="4550"/>
            <w:shd w:fill="F7F9FB"/>
            <w:vAlign w:val="center"/>
            <w:tcMar>
              <w:top w:w="100" w:type="dxa"/>
              <w:start w:w="120" w:type="dxa"/>
              <w:bottom w:w="100" w:type="dxa"/>
              <w:end w:w="120" w:type="dxa"/>
            </w:tcMar>
          </w:tcPr>
          <w:p>
            <w:pPr>
              <w:spacing w:after="0" w:line="259" w:lineRule="auto"/>
            </w:pPr>
            <w:r>
              <w:rPr>
                <w:rFonts w:ascii="Arial" w:hAnsi="Arial" w:eastAsia="Arial" w:cs="Arial"/>
                <w:b w:val="0"/>
                <w:i w:val="0"/>
                <w:color w:val="2A2A2A"/>
                <w:sz w:val="18"/>
              </w:rPr>
              <w:t>Navigation and hierarchy remain coherent.</w:t>
            </w:r>
          </w:p>
        </w:tc>
      </w:tr>
      <w:tr>
        <w:trPr>
          <w:cantSplit/>
        </w:trPr>
        <w:tc>
          <w:tcPr>
            <w:tcW w:type="dxa" w:w="800"/>
            <w:vAlign w:val="center"/>
            <w:tcMar>
              <w:top w:w="100" w:type="dxa"/>
              <w:start w:w="120" w:type="dxa"/>
              <w:bottom w:w="100" w:type="dxa"/>
              <w:end w:w="120" w:type="dxa"/>
            </w:tcMar>
          </w:tcPr>
          <w:p>
            <w:pPr>
              <w:spacing w:after="0" w:line="259" w:lineRule="auto"/>
            </w:pPr>
            <w:r>
              <w:rPr>
                <w:rFonts w:ascii="Arial" w:hAnsi="Arial" w:eastAsia="Arial" w:cs="Arial"/>
                <w:b/>
                <w:i w:val="0"/>
                <w:color w:val="2A2A2A"/>
                <w:sz w:val="18"/>
              </w:rPr>
              <w:t>[ ]</w:t>
            </w:r>
          </w:p>
        </w:tc>
        <w:tc>
          <w:tcPr>
            <w:tcW w:type="dxa" w:w="4010"/>
            <w:vAlign w:val="center"/>
            <w:tcMar>
              <w:top w:w="100" w:type="dxa"/>
              <w:start w:w="120" w:type="dxa"/>
              <w:bottom w:w="100" w:type="dxa"/>
              <w:end w:w="120" w:type="dxa"/>
            </w:tcMar>
          </w:tcPr>
          <w:p>
            <w:pPr>
              <w:spacing w:after="0" w:line="259" w:lineRule="auto"/>
            </w:pPr>
            <w:r>
              <w:rPr>
                <w:rFonts w:ascii="Arial" w:hAnsi="Arial" w:eastAsia="Arial" w:cs="Arial"/>
                <w:b w:val="0"/>
                <w:i w:val="0"/>
                <w:color w:val="2A2A2A"/>
                <w:sz w:val="18"/>
              </w:rPr>
              <w:t>Lists, notes, links, and captions use native Word features.</w:t>
            </w:r>
          </w:p>
        </w:tc>
        <w:tc>
          <w:tcPr>
            <w:tcW w:type="dxa" w:w="4550"/>
            <w:vAlign w:val="center"/>
            <w:tcMar>
              <w:top w:w="100" w:type="dxa"/>
              <w:start w:w="120" w:type="dxa"/>
              <w:bottom w:w="100" w:type="dxa"/>
              <w:end w:w="120" w:type="dxa"/>
            </w:tcMar>
          </w:tcPr>
          <w:p>
            <w:pPr>
              <w:spacing w:after="0" w:line="259" w:lineRule="auto"/>
            </w:pPr>
            <w:r>
              <w:rPr>
                <w:rFonts w:ascii="Arial" w:hAnsi="Arial" w:eastAsia="Arial" w:cs="Arial"/>
                <w:b w:val="0"/>
                <w:i w:val="0"/>
                <w:color w:val="2A2A2A"/>
                <w:sz w:val="18"/>
              </w:rPr>
              <w:t>Semantics survive print and ebook conversion.</w:t>
            </w:r>
          </w:p>
        </w:tc>
      </w:tr>
      <w:tr>
        <w:trPr>
          <w:cantSplit/>
        </w:trPr>
        <w:tc>
          <w:tcPr>
            <w:tcW w:type="dxa" w:w="800"/>
            <w:shd w:fill="F7F9FB"/>
            <w:vAlign w:val="center"/>
            <w:tcMar>
              <w:top w:w="100" w:type="dxa"/>
              <w:start w:w="120" w:type="dxa"/>
              <w:bottom w:w="100" w:type="dxa"/>
              <w:end w:w="120" w:type="dxa"/>
            </w:tcMar>
          </w:tcPr>
          <w:p>
            <w:pPr>
              <w:spacing w:after="0" w:line="259" w:lineRule="auto"/>
            </w:pPr>
            <w:r>
              <w:rPr>
                <w:rFonts w:ascii="Arial" w:hAnsi="Arial" w:eastAsia="Arial" w:cs="Arial"/>
                <w:b/>
                <w:i w:val="0"/>
                <w:color w:val="2A2A2A"/>
                <w:sz w:val="18"/>
              </w:rPr>
              <w:t>[ ]</w:t>
            </w:r>
          </w:p>
        </w:tc>
        <w:tc>
          <w:tcPr>
            <w:tcW w:type="dxa" w:w="4010"/>
            <w:shd w:fill="F7F9FB"/>
            <w:vAlign w:val="center"/>
            <w:tcMar>
              <w:top w:w="100" w:type="dxa"/>
              <w:start w:w="120" w:type="dxa"/>
              <w:bottom w:w="100" w:type="dxa"/>
              <w:end w:w="120" w:type="dxa"/>
            </w:tcMar>
          </w:tcPr>
          <w:p>
            <w:pPr>
              <w:spacing w:after="0" w:line="259" w:lineRule="auto"/>
            </w:pPr>
            <w:r>
              <w:rPr>
                <w:rFonts w:ascii="Arial" w:hAnsi="Arial" w:eastAsia="Arial" w:cs="Arial"/>
                <w:b w:val="0"/>
                <w:i w:val="0"/>
                <w:color w:val="2A2A2A"/>
                <w:sz w:val="18"/>
              </w:rPr>
              <w:t>Every informative image has useful alt text and an adjacent caption when needed.</w:t>
            </w:r>
          </w:p>
        </w:tc>
        <w:tc>
          <w:tcPr>
            <w:tcW w:type="dxa" w:w="4550"/>
            <w:shd w:fill="F7F9FB"/>
            <w:vAlign w:val="center"/>
            <w:tcMar>
              <w:top w:w="100" w:type="dxa"/>
              <w:start w:w="120" w:type="dxa"/>
              <w:bottom w:w="100" w:type="dxa"/>
              <w:end w:w="120" w:type="dxa"/>
            </w:tcMar>
          </w:tcPr>
          <w:p>
            <w:pPr>
              <w:spacing w:after="0" w:line="259" w:lineRule="auto"/>
            </w:pPr>
            <w:r>
              <w:rPr>
                <w:rFonts w:ascii="Arial" w:hAnsi="Arial" w:eastAsia="Arial" w:cs="Arial"/>
                <w:b w:val="0"/>
                <w:i w:val="0"/>
                <w:color w:val="2A2A2A"/>
                <w:sz w:val="18"/>
              </w:rPr>
              <w:t>Accessibility and figure integrity can be verified.</w:t>
            </w:r>
          </w:p>
        </w:tc>
      </w:tr>
      <w:tr>
        <w:trPr>
          <w:cantSplit/>
        </w:trPr>
        <w:tc>
          <w:tcPr>
            <w:tcW w:type="dxa" w:w="800"/>
            <w:vAlign w:val="center"/>
            <w:tcMar>
              <w:top w:w="100" w:type="dxa"/>
              <w:start w:w="120" w:type="dxa"/>
              <w:bottom w:w="100" w:type="dxa"/>
              <w:end w:w="120" w:type="dxa"/>
            </w:tcMar>
          </w:tcPr>
          <w:p>
            <w:pPr>
              <w:spacing w:after="0" w:line="259" w:lineRule="auto"/>
            </w:pPr>
            <w:r>
              <w:rPr>
                <w:rFonts w:ascii="Arial" w:hAnsi="Arial" w:eastAsia="Arial" w:cs="Arial"/>
                <w:b/>
                <w:i w:val="0"/>
                <w:color w:val="2A2A2A"/>
                <w:sz w:val="18"/>
              </w:rPr>
              <w:t>[ ]</w:t>
            </w:r>
          </w:p>
        </w:tc>
        <w:tc>
          <w:tcPr>
            <w:tcW w:type="dxa" w:w="4010"/>
            <w:vAlign w:val="center"/>
            <w:tcMar>
              <w:top w:w="100" w:type="dxa"/>
              <w:start w:w="120" w:type="dxa"/>
              <w:bottom w:w="100" w:type="dxa"/>
              <w:end w:w="120" w:type="dxa"/>
            </w:tcMar>
          </w:tcPr>
          <w:p>
            <w:pPr>
              <w:spacing w:after="0" w:line="259" w:lineRule="auto"/>
            </w:pPr>
            <w:r>
              <w:rPr>
                <w:rFonts w:ascii="Arial" w:hAnsi="Arial" w:eastAsia="Arial" w:cs="Arial"/>
                <w:b w:val="0"/>
                <w:i w:val="0"/>
                <w:color w:val="2A2A2A"/>
                <w:sz w:val="18"/>
              </w:rPr>
              <w:t>Comments and tracked changes are deliberately resolved.</w:t>
            </w:r>
          </w:p>
        </w:tc>
        <w:tc>
          <w:tcPr>
            <w:tcW w:type="dxa" w:w="4550"/>
            <w:vAlign w:val="center"/>
            <w:tcMar>
              <w:top w:w="100" w:type="dxa"/>
              <w:start w:w="120" w:type="dxa"/>
              <w:bottom w:w="100" w:type="dxa"/>
              <w:end w:w="120" w:type="dxa"/>
            </w:tcMar>
          </w:tcPr>
          <w:p>
            <w:pPr>
              <w:spacing w:after="0" w:line="259" w:lineRule="auto"/>
            </w:pPr>
            <w:r>
              <w:rPr>
                <w:rFonts w:ascii="Arial" w:hAnsi="Arial" w:eastAsia="Arial" w:cs="Arial"/>
                <w:b w:val="0"/>
                <w:i w:val="0"/>
                <w:color w:val="2A2A2A"/>
                <w:sz w:val="18"/>
              </w:rPr>
              <w:t>The production wording is unambiguous.</w:t>
            </w:r>
          </w:p>
        </w:tc>
      </w:tr>
      <w:tr>
        <w:trPr>
          <w:cantSplit/>
        </w:trPr>
        <w:tc>
          <w:tcPr>
            <w:tcW w:type="dxa" w:w="800"/>
            <w:shd w:fill="F7F9FB"/>
            <w:vAlign w:val="center"/>
            <w:tcMar>
              <w:top w:w="100" w:type="dxa"/>
              <w:start w:w="120" w:type="dxa"/>
              <w:bottom w:w="100" w:type="dxa"/>
              <w:end w:w="120" w:type="dxa"/>
            </w:tcMar>
          </w:tcPr>
          <w:p>
            <w:pPr>
              <w:spacing w:after="0" w:line="259" w:lineRule="auto"/>
            </w:pPr>
            <w:r>
              <w:rPr>
                <w:rFonts w:ascii="Arial" w:hAnsi="Arial" w:eastAsia="Arial" w:cs="Arial"/>
                <w:b/>
                <w:i w:val="0"/>
                <w:color w:val="2A2A2A"/>
                <w:sz w:val="18"/>
              </w:rPr>
              <w:t>[ ]</w:t>
            </w:r>
          </w:p>
        </w:tc>
        <w:tc>
          <w:tcPr>
            <w:tcW w:type="dxa" w:w="4010"/>
            <w:shd w:fill="F7F9FB"/>
            <w:vAlign w:val="center"/>
            <w:tcMar>
              <w:top w:w="100" w:type="dxa"/>
              <w:start w:w="120" w:type="dxa"/>
              <w:bottom w:w="100" w:type="dxa"/>
              <w:end w:w="120" w:type="dxa"/>
            </w:tcMar>
          </w:tcPr>
          <w:p>
            <w:pPr>
              <w:spacing w:after="0" w:line="259" w:lineRule="auto"/>
            </w:pPr>
            <w:r>
              <w:rPr>
                <w:rFonts w:ascii="Arial" w:hAnsi="Arial" w:eastAsia="Arial" w:cs="Arial"/>
                <w:b w:val="0"/>
                <w:i w:val="0"/>
                <w:color w:val="2A2A2A"/>
                <w:sz w:val="18"/>
              </w:rPr>
              <w:t>Tabs, stacked returns, and layout-only breaks are removed.</w:t>
            </w:r>
          </w:p>
        </w:tc>
        <w:tc>
          <w:tcPr>
            <w:tcW w:type="dxa" w:w="4550"/>
            <w:shd w:fill="F7F9FB"/>
            <w:vAlign w:val="center"/>
            <w:tcMar>
              <w:top w:w="100" w:type="dxa"/>
              <w:start w:w="120" w:type="dxa"/>
              <w:bottom w:w="100" w:type="dxa"/>
              <w:end w:w="120" w:type="dxa"/>
            </w:tcMar>
          </w:tcPr>
          <w:p>
            <w:pPr>
              <w:spacing w:after="0" w:line="259" w:lineRule="auto"/>
            </w:pPr>
            <w:r>
              <w:rPr>
                <w:rFonts w:ascii="Arial" w:hAnsi="Arial" w:eastAsia="Arial" w:cs="Arial"/>
                <w:b w:val="0"/>
                <w:i w:val="0"/>
                <w:color w:val="2A2A2A"/>
                <w:sz w:val="18"/>
              </w:rPr>
              <w:t>Word pagination will not fight the edition composer.</w:t>
            </w:r>
          </w:p>
        </w:tc>
      </w:tr>
      <w:tr>
        <w:trPr>
          <w:cantSplit/>
        </w:trPr>
        <w:tc>
          <w:tcPr>
            <w:tcW w:type="dxa" w:w="800"/>
            <w:vAlign w:val="center"/>
            <w:tcMar>
              <w:top w:w="100" w:type="dxa"/>
              <w:start w:w="120" w:type="dxa"/>
              <w:bottom w:w="100" w:type="dxa"/>
              <w:end w:w="120" w:type="dxa"/>
            </w:tcMar>
          </w:tcPr>
          <w:p>
            <w:pPr>
              <w:spacing w:after="0" w:line="259" w:lineRule="auto"/>
            </w:pPr>
            <w:r>
              <w:rPr>
                <w:rFonts w:ascii="Arial" w:hAnsi="Arial" w:eastAsia="Arial" w:cs="Arial"/>
                <w:b/>
                <w:i w:val="0"/>
                <w:color w:val="2A2A2A"/>
                <w:sz w:val="18"/>
              </w:rPr>
              <w:t>[ ]</w:t>
            </w:r>
          </w:p>
        </w:tc>
        <w:tc>
          <w:tcPr>
            <w:tcW w:type="dxa" w:w="4010"/>
            <w:vAlign w:val="center"/>
            <w:tcMar>
              <w:top w:w="100" w:type="dxa"/>
              <w:start w:w="120" w:type="dxa"/>
              <w:bottom w:w="100" w:type="dxa"/>
              <w:end w:w="120" w:type="dxa"/>
            </w:tcMar>
          </w:tcPr>
          <w:p>
            <w:pPr>
              <w:spacing w:after="0" w:line="259" w:lineRule="auto"/>
            </w:pPr>
            <w:r>
              <w:rPr>
                <w:rFonts w:ascii="Arial" w:hAnsi="Arial" w:eastAsia="Arial" w:cs="Arial"/>
                <w:b w:val="0"/>
                <w:i w:val="0"/>
                <w:color w:val="2A2A2A"/>
                <w:sz w:val="18"/>
              </w:rPr>
              <w:t>The readiness report has no unresolved blockers.</w:t>
            </w:r>
          </w:p>
        </w:tc>
        <w:tc>
          <w:tcPr>
            <w:tcW w:type="dxa" w:w="4550"/>
            <w:vAlign w:val="center"/>
            <w:tcMar>
              <w:top w:w="100" w:type="dxa"/>
              <w:start w:w="120" w:type="dxa"/>
              <w:bottom w:w="100" w:type="dxa"/>
              <w:end w:w="120" w:type="dxa"/>
            </w:tcMar>
          </w:tcPr>
          <w:p>
            <w:pPr>
              <w:spacing w:after="0" w:line="259" w:lineRule="auto"/>
            </w:pPr>
            <w:r>
              <w:rPr>
                <w:rFonts w:ascii="Arial" w:hAnsi="Arial" w:eastAsia="Arial" w:cs="Arial"/>
                <w:b w:val="0"/>
                <w:i w:val="0"/>
                <w:color w:val="2A2A2A"/>
                <w:sz w:val="18"/>
              </w:rPr>
              <w:t>Known source failures are fixed before layout work.</w:t>
            </w:r>
          </w:p>
        </w:tc>
      </w:tr>
      <w:tr>
        <w:trPr>
          <w:cantSplit/>
        </w:trPr>
        <w:tc>
          <w:tcPr>
            <w:tcW w:type="dxa" w:w="800"/>
            <w:shd w:fill="F7F9FB"/>
            <w:vAlign w:val="center"/>
            <w:tcMar>
              <w:top w:w="100" w:type="dxa"/>
              <w:start w:w="120" w:type="dxa"/>
              <w:bottom w:w="100" w:type="dxa"/>
              <w:end w:w="120" w:type="dxa"/>
            </w:tcMar>
          </w:tcPr>
          <w:p>
            <w:pPr>
              <w:spacing w:after="0" w:line="259" w:lineRule="auto"/>
            </w:pPr>
            <w:r>
              <w:rPr>
                <w:rFonts w:ascii="Arial" w:hAnsi="Arial" w:eastAsia="Arial" w:cs="Arial"/>
                <w:b/>
                <w:i w:val="0"/>
                <w:color w:val="2A2A2A"/>
                <w:sz w:val="18"/>
              </w:rPr>
              <w:t>[ ]</w:t>
            </w:r>
          </w:p>
        </w:tc>
        <w:tc>
          <w:tcPr>
            <w:tcW w:type="dxa" w:w="4010"/>
            <w:shd w:fill="F7F9FB"/>
            <w:vAlign w:val="center"/>
            <w:tcMar>
              <w:top w:w="100" w:type="dxa"/>
              <w:start w:w="120" w:type="dxa"/>
              <w:bottom w:w="100" w:type="dxa"/>
              <w:end w:w="120" w:type="dxa"/>
            </w:tcMar>
          </w:tcPr>
          <w:p>
            <w:pPr>
              <w:spacing w:after="0" w:line="259" w:lineRule="auto"/>
            </w:pPr>
            <w:r>
              <w:rPr>
                <w:rFonts w:ascii="Arial" w:hAnsi="Arial" w:eastAsia="Arial" w:cs="Arial"/>
                <w:b w:val="0"/>
                <w:i w:val="0"/>
                <w:color w:val="2A2A2A"/>
                <w:sz w:val="18"/>
              </w:rPr>
              <w:t>The Book Map is confirmed and both output types are proofed.</w:t>
            </w:r>
          </w:p>
        </w:tc>
        <w:tc>
          <w:tcPr>
            <w:tcW w:type="dxa" w:w="4550"/>
            <w:shd w:fill="F7F9FB"/>
            <w:vAlign w:val="center"/>
            <w:tcMar>
              <w:top w:w="100" w:type="dxa"/>
              <w:start w:w="120" w:type="dxa"/>
              <w:bottom w:w="100" w:type="dxa"/>
              <w:end w:w="120" w:type="dxa"/>
            </w:tcMar>
          </w:tcPr>
          <w:p>
            <w:pPr>
              <w:spacing w:after="0" w:line="259" w:lineRule="auto"/>
            </w:pPr>
            <w:r>
              <w:rPr>
                <w:rFonts w:ascii="Arial" w:hAnsi="Arial" w:eastAsia="Arial" w:cs="Arial"/>
                <w:b w:val="0"/>
                <w:i w:val="0"/>
                <w:color w:val="2A2A2A"/>
                <w:sz w:val="18"/>
              </w:rPr>
              <w:t>Structural correctness and visual quality are separate gates.</w:t>
            </w:r>
          </w:p>
        </w:tc>
      </w:tr>
    </w:tbl>
    <w:p>
      <w:pPr>
        <w:spacing w:after="0"/>
      </w:pPr>
    </w:p>
    <w:p>
      <w:pPr>
        <w:pStyle w:val="Heading1"/>
      </w:pPr>
      <w:r>
        <w:rPr>
          <w:rFonts w:ascii="Georgia" w:hAnsi="Georgia" w:eastAsia="Georgia" w:cs="Georgia"/>
          <w:b/>
          <w:i w:val="0"/>
          <w:color w:val="0F1F33"/>
          <w:sz w:val="36"/>
        </w:rPr>
        <w:t>Practice Pages</w:t>
      </w:r>
    </w:p>
    <w:p>
      <w:r>
        <w:t>The rest of this file demonstrates ordinary manuscript structure. Upload the unchanged tutorial to BookSetter to see how Heading 1, Heading 2, Normal, Quote, Caption, lists, links, and tables are detected. Delete these pages when preparing your own manuscript.</w:t>
      </w:r>
    </w:p>
    <w:p>
      <w:pPr>
        <w:pStyle w:val="Heading1"/>
      </w:pPr>
      <w:r>
        <w:rPr>
          <w:rFonts w:ascii="Georgia" w:hAnsi="Georgia" w:eastAsia="Georgia" w:cs="Georgia"/>
          <w:b/>
          <w:i w:val="0"/>
          <w:color w:val="0F1F33"/>
          <w:sz w:val="36"/>
        </w:rPr>
        <w:t>Chapter 1: The Signal</w:t>
      </w:r>
    </w:p>
    <w:p>
      <w:r>
        <w:t>Mara heard the signal just before dawn, three low notes traveling across the water. She closed the notebook, marked the page with a dry reed, and stepped onto the porch.</w:t>
      </w:r>
    </w:p>
    <w:p>
      <w:r>
        <w:t>Nothing in the harbor moved. The boats leaned against their lines as if the tide had forgotten them, and the lamps along the eastern pier made pale ladders in the mist.</w:t>
      </w:r>
    </w:p>
    <w:p>
      <w:pPr>
        <w:pStyle w:val="Heading2"/>
      </w:pPr>
      <w:r>
        <w:rPr>
          <w:rFonts w:ascii="Arial" w:hAnsi="Arial" w:eastAsia="Arial" w:cs="Arial"/>
          <w:b/>
          <w:i w:val="0"/>
          <w:color w:val="B8662E"/>
          <w:sz w:val="26"/>
        </w:rPr>
        <w:t>Before the Crossing</w:t>
      </w:r>
    </w:p>
    <w:p>
      <w:r>
        <w:t>She had prepared the night before: compass, flask, wool coat, and the brass key her father had left without explanation. Each object had a place. Each place made the journey feel possible.</w:t>
      </w:r>
    </w:p>
    <w:p>
      <w:pPr>
        <w:pStyle w:val="Quote"/>
      </w:pPr>
      <w:r>
        <w:rPr>
          <w:rFonts w:ascii="Georgia" w:hAnsi="Georgia" w:eastAsia="Georgia" w:cs="Georgia"/>
          <w:b w:val="0"/>
          <w:i/>
          <w:color w:val="0F1F33"/>
          <w:sz w:val="21"/>
        </w:rPr>
        <w:t>The map is not the shore, her father used to say. But it can keep you honest.</w:t>
      </w:r>
    </w:p>
    <w:p>
      <w:pPr>
        <w:pStyle w:val="Caption"/>
        <w:ind w:left="576"/>
      </w:pPr>
      <w:r>
        <w:rPr>
          <w:rFonts w:ascii="Arial" w:hAnsi="Arial" w:eastAsia="Arial" w:cs="Arial"/>
          <w:b w:val="0"/>
          <w:i/>
          <w:color w:val="6B6258"/>
          <w:sz w:val="18"/>
        </w:rPr>
        <w:t>- from Mara's field notebook</w:t>
      </w:r>
    </w:p>
    <w:p>
      <w:pPr>
        <w:jc w:val="center"/>
      </w:pPr>
      <w:r>
        <w:t>***</w:t>
      </w:r>
    </w:p>
    <w:p>
      <w:r>
        <w:t>At sunrise the signal came again. Mara put the key in her pocket and walked toward the pier, where a single blue boat waited beyond the last lamp.</w:t>
      </w:r>
    </w:p>
    <w:p>
      <w:pPr>
        <w:pStyle w:val="Heading3"/>
      </w:pPr>
      <w:r>
        <w:rPr>
          <w:rFonts w:ascii="Arial" w:hAnsi="Arial" w:eastAsia="Arial" w:cs="Arial"/>
          <w:b/>
          <w:i w:val="0"/>
          <w:color w:val="0F1F33"/>
          <w:sz w:val="23"/>
        </w:rPr>
        <w:t>The Harbor Record</w:t>
      </w:r>
    </w:p>
    <w:p>
      <w:r>
        <w:t>The log listed no departure and no arriving vessel. That absence was the first fact she trusted.</w:t>
      </w:r>
    </w:p>
    <w:p>
      <w:pPr>
        <w:pStyle w:val="Heading1"/>
      </w:pPr>
      <w:r>
        <w:rPr>
          <w:rFonts w:ascii="Georgia" w:hAnsi="Georgia" w:eastAsia="Georgia" w:cs="Georgia"/>
          <w:b/>
          <w:i w:val="0"/>
          <w:color w:val="0F1F33"/>
          <w:sz w:val="36"/>
        </w:rPr>
        <w:t>About This File</w:t>
      </w:r>
    </w:p>
    <w:p>
      <w:r>
        <w:t>This tutorial is maintained by BookSetter as a product-owned source guide and import reference. Its rules are versioned independently, and its wording, styles, examples, and presentation are original to BookSetter.</w:t>
      </w:r>
    </w:p>
    <w:p>
      <w:r>
        <w:t xml:space="preserve">For the current online tutorial, readiness checker, and updates, visit </w:t>
      </w:r>
      <w:hyperlink r:id="rId9">
        <w:r>
          <w:rPr>
            <w:color w:val="B8662E"/>
            <w:u w:val="single"/>
          </w:rPr>
          <w:t>booksetter.com/docx-manuscript-preparation/</w:t>
        </w:r>
      </w:hyperlink>
    </w:p>
    <w:p>
      <w:pPr>
        <w:pStyle w:val="Caption"/>
      </w:pPr>
      <w:r>
        <w:rPr>
          <w:rFonts w:ascii="Arial" w:hAnsi="Arial" w:eastAsia="Arial" w:cs="Arial"/>
          <w:b w:val="0"/>
          <w:i/>
          <w:color w:val="6B6258"/>
          <w:sz w:val="18"/>
        </w:rPr>
        <w:t>BookSetter  |  Manuscript Tutorial  |  Version 1.0</w:t>
      </w:r>
    </w:p>
    <w:sectPr w:rsidR="00FC693F" w:rsidRPr="0006063C" w:rsidSect="00034616">
      <w:pgSz w:w="12240" w:h="15840"/>
      <w:pgMar w:top="1224" w:right="1296" w:bottom="1224" w:left="1296"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84">
    <w:multiLevelType w:val="singleLevel"/>
    <w:lvl w:ilvl="0">
      <w:start w:val="1"/>
      <w:numFmt w:val="decimal"/>
      <w:lvlText w:val="%1."/>
      <w:suff w:val="tab"/>
      <w:lvlJc w:val="left"/>
      <w:pPr>
        <w:tabs>
          <w:tab w:val="num" w:pos="540"/>
        </w:tabs>
        <w:ind w:left="540" w:hanging="270"/>
      </w:pPr>
      <w:rPr>
        <w:rFonts w:ascii="Arial" w:hAnsi="Arial"/>
      </w:rPr>
    </w:lvl>
  </w:abstractNum>
  <w:abstractNum w:abstractNumId="83">
    <w:multiLevelType w:val="singleLevel"/>
    <w:lvl w:ilvl="0">
      <w:start w:val="1"/>
      <w:numFmt w:val="decimal"/>
      <w:lvlText w:val="%1."/>
      <w:suff w:val="tab"/>
      <w:lvlJc w:val="left"/>
      <w:pPr>
        <w:tabs>
          <w:tab w:val="num" w:pos="540"/>
        </w:tabs>
        <w:ind w:left="540" w:hanging="270"/>
      </w:pPr>
      <w:rPr>
        <w:rFonts w:ascii="Arial" w:hAnsi="Arial"/>
      </w:rPr>
    </w:lvl>
  </w:abstractNum>
  <w:abstractNum w:abstractNumId="82">
    <w:multiLevelType w:val="singleLevel"/>
    <w:lvl w:ilvl="0">
      <w:start w:val="1"/>
      <w:numFmt w:val="decimal"/>
      <w:lvlText w:val="%1."/>
      <w:suff w:val="tab"/>
      <w:lvlJc w:val="left"/>
      <w:pPr>
        <w:tabs>
          <w:tab w:val="num" w:pos="540"/>
        </w:tabs>
        <w:ind w:left="540" w:hanging="270"/>
      </w:pPr>
      <w:rPr>
        <w:rFonts w:ascii="Arial" w:hAnsi="Arial"/>
      </w:rPr>
    </w:lvl>
  </w:abstractNum>
  <w:abstractNum w:abstractNumId="81">
    <w:multiLevelType w:val="singleLevel"/>
    <w:lvl w:ilvl="0">
      <w:start w:val="1"/>
      <w:numFmt w:val="bullet"/>
      <w:lvlText w:val="•"/>
      <w:suff w:val="tab"/>
      <w:lvlJc w:val="left"/>
      <w:pPr>
        <w:tabs>
          <w:tab w:val="num" w:pos="540"/>
        </w:tabs>
        <w:ind w:left="540" w:hanging="270"/>
      </w:pPr>
      <w:rPr>
        <w:rFonts w:ascii="Arial" w:hAnsi="Arial"/>
      </w:rPr>
    </w:lvl>
  </w:abstractNum>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81">
    <w:abstractNumId w:val="81"/>
  </w:num>
  <w:num w:numId="82">
    <w:abstractNumId w:val="82"/>
  </w:num>
  <w:num w:numId="83">
    <w:abstractNumId w:val="83"/>
  </w:num>
  <w:num w:numId="84">
    <w:abstractNumId w:val="8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0" w:after="120" w:line="283" w:lineRule="auto"/>
      <w:jc w:val="left"/>
    </w:pPr>
    <w:rPr>
      <w:rFonts w:ascii="Arial" w:hAnsi="Arial" w:eastAsia="Arial" w:cs="Arial"/>
      <w:color w:val="2A2A2A"/>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200"/>
      <w:outlineLvl w:val="0"/>
    </w:pPr>
    <w:rPr>
      <w:rFonts w:asciiTheme="majorHAnsi" w:eastAsiaTheme="majorEastAsia" w:hAnsiTheme="majorHAnsi" w:cstheme="majorBidi" w:ascii="Georgia" w:hAnsi="Georgia" w:eastAsia="Georgia" w:cs="Georgia"/>
      <w:b/>
      <w:bCs/>
      <w:color w:val="0F1F33"/>
      <w:sz w:val="36"/>
      <w:szCs w:val="28"/>
    </w:rPr>
  </w:style>
  <w:style w:type="paragraph" w:styleId="Heading2">
    <w:name w:val="heading 2"/>
    <w:basedOn w:val="Normal"/>
    <w:next w:val="Normal"/>
    <w:link w:val="Heading2Char"/>
    <w:uiPriority w:val="9"/>
    <w:unhideWhenUsed/>
    <w:qFormat/>
    <w:rsid w:val="00FC693F"/>
    <w:pPr>
      <w:keepNext/>
      <w:keepLines/>
      <w:spacing w:before="280" w:after="140"/>
      <w:outlineLvl w:val="1"/>
    </w:pPr>
    <w:rPr>
      <w:rFonts w:asciiTheme="majorHAnsi" w:eastAsiaTheme="majorEastAsia" w:hAnsiTheme="majorHAnsi" w:cstheme="majorBidi" w:ascii="Arial" w:hAnsi="Arial" w:eastAsia="Arial" w:cs="Arial"/>
      <w:b/>
      <w:bCs/>
      <w:color w:val="B8662E"/>
      <w:sz w:val="26"/>
      <w:szCs w:val="26"/>
    </w:rPr>
  </w:style>
  <w:style w:type="paragraph" w:styleId="Heading3">
    <w:name w:val="heading 3"/>
    <w:basedOn w:val="Normal"/>
    <w:next w:val="Normal"/>
    <w:link w:val="Heading3Char"/>
    <w:uiPriority w:val="9"/>
    <w:unhideWhenUsed/>
    <w:qFormat/>
    <w:rsid w:val="00FC693F"/>
    <w:pPr>
      <w:keepNext/>
      <w:keepLines/>
      <w:spacing w:before="200" w:after="100"/>
      <w:outlineLvl w:val="2"/>
    </w:pPr>
    <w:rPr>
      <w:rFonts w:asciiTheme="majorHAnsi" w:eastAsiaTheme="majorEastAsia" w:hAnsiTheme="majorHAnsi" w:cstheme="majorBidi" w:ascii="Arial" w:hAnsi="Arial" w:eastAsia="Arial" w:cs="Arial"/>
      <w:b/>
      <w:bCs/>
      <w:color w:val="0F1F33"/>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spacing w:after="160" w:line="240" w:lineRule="auto" w:before="0"/>
      <w:contextualSpacing/>
      <w:jc w:val="center"/>
    </w:pPr>
    <w:rPr>
      <w:rFonts w:asciiTheme="majorHAnsi" w:eastAsiaTheme="majorEastAsia" w:hAnsiTheme="majorHAnsi" w:cstheme="majorBidi" w:ascii="Georgia" w:hAnsi="Georgia" w:eastAsia="Georgia" w:cs="Georgia"/>
      <w:b/>
      <w:color w:val="0F1F33"/>
      <w:spacing w:val="5"/>
      <w:kern w:val="28"/>
      <w:sz w:val="6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spacing w:before="0" w:after="360"/>
      <w:jc w:val="center"/>
    </w:pPr>
    <w:rPr>
      <w:rFonts w:asciiTheme="majorHAnsi" w:eastAsiaTheme="majorEastAsia" w:hAnsiTheme="majorHAnsi" w:cstheme="majorBidi" w:ascii="Arial" w:hAnsi="Arial" w:eastAsia="Arial" w:cs="Arial"/>
      <w:i/>
      <w:iCs/>
      <w:color w:val="B8662E"/>
      <w:spacing w:val="15"/>
      <w:sz w:val="28"/>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spacing w:before="0" w:after="80" w:line="283" w:lineRule="auto"/>
      <w:ind w:left="720"/>
      <w:contextualSpacing/>
    </w:pPr>
    <w:rPr>
      <w:rFonts w:ascii="Arial" w:hAnsi="Arial" w:eastAsia="Arial" w:cs="Arial"/>
      <w:color w:val="2A2A2A"/>
      <w:sz w:val="21"/>
    </w:r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pPr>
      <w:spacing w:before="160" w:after="160" w:line="276" w:lineRule="auto"/>
      <w:ind w:left="576" w:right="360"/>
    </w:pPr>
    <w:rPr>
      <w:rFonts w:ascii="Georgia" w:hAnsi="Georgia" w:eastAsia="Georgia" w:cs="Georgia"/>
      <w:i/>
      <w:iCs/>
      <w:color w:val="0F1F33"/>
      <w:sz w:val="2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keepNext/>
      <w:spacing w:line="240" w:lineRule="auto" w:before="80" w:after="160"/>
    </w:pPr>
    <w:rPr>
      <w:rFonts w:ascii="Arial" w:hAnsi="Arial" w:eastAsia="Arial" w:cs="Arial"/>
      <w:b/>
      <w:bCs/>
      <w:i/>
      <w:color w:val="6B6258"/>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uthor">
    <w:name w:val="Author"/>
    <w:pPr>
      <w:spacing w:after="80"/>
      <w:jc w:val="center"/>
    </w:pPr>
    <w:rPr>
      <w:rFonts w:ascii="Arial" w:hAnsi="Arial" w:eastAsia="Arial" w:cs="Arial"/>
      <w:b/>
      <w:color w:val="6B6258"/>
      <w:sz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booksetter.com/docx-manuscript-prepa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BookSetter Manuscript Tutorial</dc:title>
  <dc:subject>Preparing a DOCX manuscript for BookSetter</dc:subject>
  <dc:creator>BookSetter</dc:creator>
  <cp:keywords>BookSetter, DOCX, manuscript preparation, book formatting</cp:keywords>
  <dc:description>Official BookSetter DOCX preparation guide and import-ready reference file.</dc:description>
  <cp:lastModifiedBy/>
  <cp:revision>1</cp:revision>
  <dcterms:created xsi:type="dcterms:W3CDTF">2026-07-19T12:00:00Z</dcterms:created>
  <dcterms:modified xsi:type="dcterms:W3CDTF">2026-07-19T12:00:00Z</dcterms:modified>
  <cp:category/>
  <dc:language>en-US</dc:language>
  <cp:lastPrinted>2026-07-19T12:00:00Z</cp:lastPrinted>
</cp:coreProperties>
</file>